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49D7A1E5" wp14:editId="706AA88D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8B161B" w:rsidRPr="000A1895" w:rsidTr="00971237">
        <w:trPr>
          <w:trHeight w:val="475"/>
        </w:trPr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C82746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Б1.О.09</w:t>
            </w:r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971237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971237">
              <w:rPr>
                <w:rFonts w:cs="Times New Roman"/>
                <w:b/>
                <w:sz w:val="28"/>
                <w:szCs w:val="28"/>
              </w:rPr>
              <w:t>МУЗЫКАЛЬНАЯ ПЕДАГОГИКА И ПСИХОЛОГИЯ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4243A4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0878AA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393EA7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43228F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971237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971237">
              <w:rPr>
                <w:rFonts w:cs="Times New Roman"/>
                <w:b/>
                <w:sz w:val="28"/>
                <w:szCs w:val="28"/>
              </w:rPr>
              <w:t>МУЗЫКАЛЬНАЯ ПЕДАГОГИКА И ПСИХОЛОГИЯ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 в соответствии 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A4616" w:rsidRDefault="004243A4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B161B" w:rsidRPr="00BA461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="000878AA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393EA7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2C7046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Pr="000A1895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A4616" w:rsidRDefault="00EE73D1" w:rsidP="00BA4616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 кафедры </w:t>
            </w:r>
            <w:r w:rsidR="00BA4616" w:rsidRPr="00BA4616">
              <w:rPr>
                <w:sz w:val="24"/>
                <w:szCs w:val="24"/>
              </w:rPr>
              <w:t>музыкального образования</w:t>
            </w:r>
            <w:r w:rsidR="009775E8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EE73D1" w:rsidRPr="00B27923" w:rsidTr="00971237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A4616" w:rsidRDefault="00BA4616" w:rsidP="00BA4616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Климай Е.В.</w:t>
            </w:r>
          </w:p>
        </w:tc>
      </w:tr>
      <w:tr w:rsidR="00EE73D1" w:rsidRPr="00B27923" w:rsidTr="00240340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RPr="00B27923" w:rsidTr="002B2792"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27923" w:rsidRDefault="00EE73D1" w:rsidP="004B68C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" w:name="_Toc528600540"/>
      <w:bookmarkStart w:id="2" w:name="_Toc35855927"/>
      <w:bookmarkStart w:id="3" w:name="_Toc35863211"/>
      <w:bookmarkStart w:id="4" w:name="_Toc36124108"/>
      <w:bookmarkStart w:id="5" w:name="_Toc94273620"/>
      <w:bookmarkStart w:id="6" w:name="bookmark16"/>
      <w:bookmarkStart w:id="7" w:name="bookmark15"/>
      <w:r w:rsidRPr="00D9779E">
        <w:rPr>
          <w:rFonts w:eastAsia="Calibri"/>
        </w:rPr>
        <w:lastRenderedPageBreak/>
        <w:t xml:space="preserve">ПЕРЕЧЕНЬ </w:t>
      </w:r>
      <w:bookmarkEnd w:id="1"/>
      <w:r w:rsidRPr="00D9779E">
        <w:rPr>
          <w:rFonts w:eastAsia="Calibri"/>
        </w:rPr>
        <w:t xml:space="preserve"> 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2"/>
      <w:bookmarkEnd w:id="3"/>
      <w:bookmarkEnd w:id="4"/>
      <w:bookmarkEnd w:id="5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764353" w:rsidRDefault="00EE73D1" w:rsidP="00A86D70">
      <w:pPr>
        <w:pStyle w:val="af2"/>
        <w:numPr>
          <w:ilvl w:val="0"/>
          <w:numId w:val="24"/>
        </w:numPr>
        <w:shd w:val="clear" w:color="auto" w:fill="FFFFFF"/>
        <w:ind w:left="0" w:firstLine="0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r w:rsidR="00A86D70" w:rsidRPr="00A86D70">
        <w:rPr>
          <w:bCs/>
          <w:color w:val="000000"/>
        </w:rPr>
        <w:t xml:space="preserve">подготовка специалиста, способного проводить учебные занятия по профессиональным дисциплинам (модулям) образовательных программ среднего профессионального и дополнительного профессионального </w:t>
      </w:r>
      <w:r w:rsidR="00A86D70" w:rsidRPr="00764353">
        <w:rPr>
          <w:bCs/>
          <w:color w:val="000000"/>
        </w:rPr>
        <w:t>образования по направлениям подготовки музыкально-инструментального искусства и осуществлять оценку результатов освоения дисциплин (модулей) в процессе промежуточной аттестации, планировать учебный процесс, разрабатывать методические материалы, анализировать различные системы и методы в области музыкальной педагогики, выбирая эффективные пути для решения поставленных педагогических задач, осуществлять подбор концертного репертуара, готовить и проводить концертные мероприятия в организациях дополнительного образования детей и взрослых.</w:t>
      </w:r>
    </w:p>
    <w:p w:rsidR="00EE73D1" w:rsidRPr="00764353" w:rsidRDefault="00EE73D1" w:rsidP="00124D88">
      <w:pPr>
        <w:pStyle w:val="af2"/>
        <w:shd w:val="clear" w:color="auto" w:fill="FFFFFF"/>
        <w:ind w:left="0"/>
        <w:jc w:val="both"/>
      </w:pPr>
    </w:p>
    <w:p w:rsidR="00EE73D1" w:rsidRPr="00764353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val="en-US" w:eastAsia="zh-CN"/>
        </w:rPr>
      </w:pPr>
      <w:r w:rsidRPr="00764353">
        <w:rPr>
          <w:rFonts w:eastAsia="Times New Roman" w:cs="Times New Roman"/>
          <w:b/>
          <w:szCs w:val="24"/>
          <w:lang w:eastAsia="zh-CN"/>
        </w:rPr>
        <w:t>Задачи</w:t>
      </w:r>
    </w:p>
    <w:p w:rsidR="00764353" w:rsidRPr="00764353" w:rsidRDefault="00764353" w:rsidP="00764353">
      <w:pPr>
        <w:pStyle w:val="af2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764353">
        <w:t>Сформировать знания о различных системах и методах музыкальной педагогики</w:t>
      </w:r>
    </w:p>
    <w:p w:rsidR="00764353" w:rsidRPr="00764353" w:rsidRDefault="00764353" w:rsidP="00764353">
      <w:pPr>
        <w:pStyle w:val="af2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764353">
        <w:t>Сформировать умение реализовывать образовательный процесс в различных типах образовательных учреждений</w:t>
      </w:r>
    </w:p>
    <w:p w:rsidR="00764353" w:rsidRPr="00764353" w:rsidRDefault="00764353" w:rsidP="00764353">
      <w:pPr>
        <w:pStyle w:val="af2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764353">
        <w:t>Сформировать умение создавать педагогически целесообразную и психологически безопасную образовательную среду</w:t>
      </w:r>
    </w:p>
    <w:p w:rsidR="00764353" w:rsidRPr="00764353" w:rsidRDefault="00764353" w:rsidP="00764353">
      <w:pPr>
        <w:pStyle w:val="af2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764353">
        <w:t>Сформировать умение находить эффективные пути для решения педагогических задач</w:t>
      </w:r>
    </w:p>
    <w:p w:rsidR="00764353" w:rsidRPr="00764353" w:rsidRDefault="00764353" w:rsidP="00764353">
      <w:pPr>
        <w:pStyle w:val="af2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764353">
        <w:t>Сформировать знания о сфере музыкального образования, сущности музыкально-педагогического процесса, способах построения творческого взаимодействия педагога и ученика</w:t>
      </w:r>
    </w:p>
    <w:p w:rsidR="00147EFC" w:rsidRPr="00DF1CDC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6"/>
    <w:bookmarkEnd w:id="7"/>
    <w:p w:rsidR="0002119E" w:rsidRPr="00F446B1" w:rsidRDefault="0002119E" w:rsidP="00124D88">
      <w:pPr>
        <w:pStyle w:val="af2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14"/>
        <w:gridCol w:w="8456"/>
      </w:tblGrid>
      <w:tr w:rsidR="00A86D70" w:rsidRPr="00521C8A" w:rsidTr="00294844">
        <w:trPr>
          <w:trHeight w:val="1125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6D70" w:rsidRPr="00521C8A" w:rsidRDefault="00A86D70" w:rsidP="0029484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21C8A">
              <w:rPr>
                <w:rFonts w:eastAsia="Times New Roman"/>
                <w:b/>
                <w:bCs/>
                <w:color w:val="000000"/>
                <w:szCs w:val="28"/>
              </w:rPr>
              <w:t>ОПК-3</w:t>
            </w:r>
          </w:p>
        </w:tc>
        <w:tc>
          <w:tcPr>
            <w:tcW w:w="4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6D70" w:rsidRPr="00521C8A" w:rsidRDefault="00A86D70" w:rsidP="0029484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21C8A">
              <w:rPr>
                <w:rFonts w:eastAsia="Times New Roman"/>
                <w:color w:val="000000"/>
                <w:szCs w:val="28"/>
              </w:rPr>
              <w:t xml:space="preserve">Способен планировать учебный процесс, разрабатывать методические материалы, анализировать различные системы и методы в области музыкальной педагогики, выбирая эффективные пути для решения поставленных педагогических задач 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2976"/>
        <w:gridCol w:w="3933"/>
      </w:tblGrid>
      <w:tr w:rsidR="00A86D70" w:rsidRPr="00124459" w:rsidTr="00294844">
        <w:trPr>
          <w:trHeight w:val="945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6D70" w:rsidRPr="00124459" w:rsidRDefault="00A86D70" w:rsidP="0029484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2445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6D70" w:rsidRPr="00124459" w:rsidRDefault="00A86D70" w:rsidP="0029484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2445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достижения</w:t>
            </w:r>
            <w:r w:rsidRPr="0012445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2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86D70" w:rsidRPr="00124459" w:rsidRDefault="00A86D70" w:rsidP="0029484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2445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A86D70" w:rsidRPr="00A86D70" w:rsidTr="00A86D70">
        <w:trPr>
          <w:trHeight w:val="1575"/>
        </w:trPr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ОПК-3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планировать образовательный процесс, разрабатывать методические материалы, 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анализировать различные системы и методы в области музыкальной педагогики, выбирая эффективные пути для решения поставленных педагогических задач</w:t>
            </w:r>
          </w:p>
        </w:tc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ОПК-3.1 </w:t>
            </w:r>
          </w:p>
          <w:p w:rsid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Планирует учебный процесс, выбирая эффективные пути для решения поставленных педагогических задач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br/>
              <w:t xml:space="preserve">ОПК-3.2 </w:t>
            </w:r>
          </w:p>
          <w:p w:rsid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Анализирует различные системы и методы в области музыкальной педагогики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ОПК-3.3 </w:t>
            </w:r>
          </w:p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Разрабатывает методические материалы, необходимые для реализации учебного процесса </w:t>
            </w:r>
          </w:p>
        </w:tc>
        <w:tc>
          <w:tcPr>
            <w:tcW w:w="20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различные системы и методы музыкальной педагогики;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приемы психической регуляции поведения и деятельности в процессе обучения музыке;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принципы разработки методических материалов;</w:t>
            </w:r>
          </w:p>
        </w:tc>
      </w:tr>
      <w:tr w:rsidR="00A86D70" w:rsidRPr="00A86D70" w:rsidTr="00A86D70">
        <w:trPr>
          <w:trHeight w:val="1890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реализовывать образовательный процесс в различных типах образовательных учреждений;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создавать педагогически целесообразную и психологически безопасную образовательную среду;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эффективные пути для решения педагогических задач;</w:t>
            </w:r>
          </w:p>
        </w:tc>
      </w:tr>
      <w:tr w:rsidR="00A86D70" w:rsidRPr="00A86D70" w:rsidTr="00A86D70">
        <w:trPr>
          <w:trHeight w:val="1260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системой знаний о сфере музыкального образования, сущности музыкально-педагогического процесса, способах построения творческого взаимодействия педагога и ученика.</w:t>
            </w:r>
          </w:p>
        </w:tc>
      </w:tr>
    </w:tbl>
    <w:p w:rsidR="00A86D70" w:rsidRDefault="00A86D70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8" w:name="_Toc528600541"/>
      <w:bookmarkStart w:id="9" w:name="_Toc94273621"/>
      <w:r w:rsidRPr="00C44549">
        <w:rPr>
          <w:rFonts w:eastAsia="Calibri"/>
        </w:rPr>
        <w:t>МЕСТО ДИСЦИПЛИНЫ В СТРУКТУРЕ ОПОП ВО</w:t>
      </w:r>
      <w:bookmarkEnd w:id="8"/>
      <w:bookmarkEnd w:id="9"/>
    </w:p>
    <w:p w:rsidR="002F2DF2" w:rsidRDefault="002F2DF2" w:rsidP="00124D88">
      <w:pPr>
        <w:pStyle w:val="2"/>
        <w:jc w:val="both"/>
        <w:rPr>
          <w:rFonts w:eastAsia="Arial Unicode MS"/>
        </w:rPr>
      </w:pPr>
      <w:bookmarkStart w:id="10" w:name="_Toc528600542"/>
    </w:p>
    <w:p w:rsidR="00F929E5" w:rsidRDefault="00F929E5" w:rsidP="00F929E5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Дисциплина </w:t>
      </w:r>
      <w:r>
        <w:rPr>
          <w:szCs w:val="28"/>
        </w:rPr>
        <w:t>«Музыкальная педагогика и психология»</w:t>
      </w:r>
      <w:r w:rsidRPr="00154B13">
        <w:rPr>
          <w:szCs w:val="28"/>
        </w:rPr>
        <w:t xml:space="preserve"> относится к Обязательной части Блока 1 </w:t>
      </w:r>
      <w:r w:rsidRPr="004F0880">
        <w:rPr>
          <w:szCs w:val="28"/>
        </w:rPr>
        <w:t xml:space="preserve">программы </w:t>
      </w:r>
      <w:r w:rsidR="004243A4">
        <w:rPr>
          <w:szCs w:val="28"/>
        </w:rPr>
        <w:t>53.03.05</w:t>
      </w:r>
      <w:r>
        <w:rPr>
          <w:szCs w:val="28"/>
        </w:rPr>
        <w:t xml:space="preserve"> </w:t>
      </w:r>
      <w:r w:rsidR="000878AA">
        <w:rPr>
          <w:szCs w:val="28"/>
        </w:rPr>
        <w:t>«Дирижирование»</w:t>
      </w:r>
      <w:r>
        <w:rPr>
          <w:szCs w:val="28"/>
        </w:rPr>
        <w:t xml:space="preserve">, профиль </w:t>
      </w:r>
      <w:r w:rsidR="00393EA7">
        <w:rPr>
          <w:szCs w:val="28"/>
        </w:rPr>
        <w:t>«Дирижирование оркестром народных инструментов»</w:t>
      </w:r>
      <w:r>
        <w:rPr>
          <w:szCs w:val="28"/>
        </w:rPr>
        <w:t>.</w:t>
      </w:r>
    </w:p>
    <w:p w:rsidR="00F929E5" w:rsidRPr="00BF53F0" w:rsidRDefault="00F929E5" w:rsidP="00F929E5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Изучение </w:t>
      </w:r>
      <w:r w:rsidRPr="00BF53F0">
        <w:rPr>
          <w:szCs w:val="28"/>
        </w:rPr>
        <w:t xml:space="preserve">дисциплины базируется на системе знаний, умений и компетенций, полученных студентами в процессе обучения в средних специальных учебных заведениях. </w:t>
      </w:r>
    </w:p>
    <w:p w:rsidR="00F929E5" w:rsidRDefault="00F929E5" w:rsidP="00F929E5">
      <w:pPr>
        <w:spacing w:after="0" w:line="240" w:lineRule="auto"/>
        <w:ind w:firstLine="709"/>
        <w:jc w:val="both"/>
        <w:rPr>
          <w:szCs w:val="28"/>
        </w:rPr>
      </w:pPr>
      <w:r w:rsidRPr="00BF53F0">
        <w:rPr>
          <w:szCs w:val="28"/>
        </w:rPr>
        <w:t>Освоение данной дисциплины является основой для последующего изучения дисциплин</w:t>
      </w:r>
      <w:r>
        <w:rPr>
          <w:szCs w:val="28"/>
        </w:rPr>
        <w:t xml:space="preserve"> «</w:t>
      </w:r>
      <w:r w:rsidRPr="00BF53F0">
        <w:rPr>
          <w:szCs w:val="28"/>
        </w:rPr>
        <w:t>Методика обучения игре на инструменте</w:t>
      </w:r>
      <w:r>
        <w:rPr>
          <w:szCs w:val="28"/>
        </w:rPr>
        <w:t>»</w:t>
      </w:r>
      <w:r w:rsidRPr="00BF53F0">
        <w:rPr>
          <w:szCs w:val="28"/>
        </w:rPr>
        <w:t xml:space="preserve">, а также для последующего прохождения учебной и производственной Педагогической практики, Исполнительской практики, подготовки к </w:t>
      </w:r>
      <w:r>
        <w:rPr>
          <w:szCs w:val="28"/>
        </w:rPr>
        <w:t>Государственной итоговой аттестации</w:t>
      </w:r>
      <w:r w:rsidRPr="00BF53F0">
        <w:rPr>
          <w:szCs w:val="28"/>
        </w:rPr>
        <w:t>.</w:t>
      </w:r>
    </w:p>
    <w:p w:rsidR="00F929E5" w:rsidRDefault="00F929E5" w:rsidP="00F929E5">
      <w:pPr>
        <w:pStyle w:val="af2"/>
        <w:shd w:val="clear" w:color="auto" w:fill="FFFFFF"/>
        <w:ind w:left="0" w:firstLine="709"/>
        <w:jc w:val="both"/>
      </w:pPr>
      <w:bookmarkStart w:id="11" w:name="_Toc94273622"/>
      <w:bookmarkEnd w:id="10"/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F929E5" w:rsidRDefault="00F929E5" w:rsidP="00F929E5">
      <w:pPr>
        <w:pStyle w:val="2"/>
        <w:jc w:val="both"/>
        <w:rPr>
          <w:rFonts w:eastAsia="Calibri"/>
        </w:rPr>
      </w:pPr>
    </w:p>
    <w:p w:rsidR="00AD087A" w:rsidRPr="0077768A" w:rsidRDefault="00440A3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1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A86D70" w:rsidRPr="005D5076" w:rsidTr="00294844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6D70" w:rsidRPr="005D5076" w:rsidRDefault="00A86D70" w:rsidP="0029484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D5076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6D70" w:rsidRPr="005D5076" w:rsidRDefault="00A86D70" w:rsidP="0029484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D5076">
              <w:rPr>
                <w:rFonts w:eastAsia="Times New Roman"/>
                <w:b/>
                <w:bCs/>
                <w:color w:val="000000"/>
                <w:szCs w:val="28"/>
              </w:rPr>
              <w:t>3</w:t>
            </w:r>
          </w:p>
        </w:tc>
      </w:tr>
      <w:tr w:rsidR="00A86D70" w:rsidRPr="005D5076" w:rsidTr="00294844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6D70" w:rsidRPr="005D5076" w:rsidRDefault="00A86D70" w:rsidP="0029484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D5076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6D70" w:rsidRPr="005D5076" w:rsidRDefault="00A86D70" w:rsidP="0029484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D5076">
              <w:rPr>
                <w:rFonts w:eastAsia="Times New Roman"/>
                <w:b/>
                <w:bCs/>
                <w:color w:val="000000"/>
                <w:szCs w:val="28"/>
              </w:rPr>
              <w:t>108</w:t>
            </w:r>
          </w:p>
        </w:tc>
      </w:tr>
      <w:tr w:rsidR="00A86D70" w:rsidRPr="005D5076" w:rsidTr="00294844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6D70" w:rsidRPr="005D5076" w:rsidRDefault="00A86D70" w:rsidP="0029484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D5076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6D70" w:rsidRPr="005D5076" w:rsidRDefault="00A86D70" w:rsidP="0029484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D5076">
              <w:rPr>
                <w:rFonts w:eastAsia="Times New Roman"/>
                <w:b/>
                <w:bCs/>
                <w:color w:val="000000"/>
                <w:szCs w:val="28"/>
              </w:rPr>
              <w:t>81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B73E53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ab/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610"/>
        <w:gridCol w:w="1257"/>
        <w:gridCol w:w="1177"/>
        <w:gridCol w:w="1449"/>
      </w:tblGrid>
      <w:tr w:rsidR="00A86D70" w:rsidRPr="00A86D70" w:rsidTr="00A86D70">
        <w:trPr>
          <w:trHeight w:val="315"/>
        </w:trPr>
        <w:tc>
          <w:tcPr>
            <w:tcW w:w="36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A86D70" w:rsidRPr="00A86D70" w:rsidTr="00A86D70">
        <w:trPr>
          <w:trHeight w:val="315"/>
        </w:trPr>
        <w:tc>
          <w:tcPr>
            <w:tcW w:w="36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A86D70" w:rsidRPr="00A86D70" w:rsidTr="00A86D70">
        <w:trPr>
          <w:trHeight w:val="315"/>
        </w:trPr>
        <w:tc>
          <w:tcPr>
            <w:tcW w:w="3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A86D70" w:rsidRPr="00A86D70" w:rsidTr="00A86D70">
        <w:trPr>
          <w:trHeight w:val="315"/>
        </w:trPr>
        <w:tc>
          <w:tcPr>
            <w:tcW w:w="3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</w:tr>
      <w:tr w:rsidR="00A86D70" w:rsidRPr="00A86D70" w:rsidTr="00A86D70">
        <w:trPr>
          <w:trHeight w:val="315"/>
        </w:trPr>
        <w:tc>
          <w:tcPr>
            <w:tcW w:w="3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A86D70" w:rsidRPr="00A86D70" w:rsidTr="00A86D70">
        <w:trPr>
          <w:trHeight w:val="315"/>
        </w:trPr>
        <w:tc>
          <w:tcPr>
            <w:tcW w:w="3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</w:tr>
      <w:tr w:rsidR="00A86D70" w:rsidRPr="00A86D70" w:rsidTr="00A86D70">
        <w:trPr>
          <w:trHeight w:val="315"/>
        </w:trPr>
        <w:tc>
          <w:tcPr>
            <w:tcW w:w="29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36</w:t>
            </w:r>
          </w:p>
        </w:tc>
      </w:tr>
      <w:tr w:rsidR="00A86D70" w:rsidRPr="00A86D70" w:rsidTr="00A86D70">
        <w:trPr>
          <w:trHeight w:val="315"/>
        </w:trPr>
        <w:tc>
          <w:tcPr>
            <w:tcW w:w="29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A86D70" w:rsidRPr="00A86D70" w:rsidTr="00A86D70">
        <w:trPr>
          <w:trHeight w:val="315"/>
        </w:trPr>
        <w:tc>
          <w:tcPr>
            <w:tcW w:w="21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</w:tr>
      <w:tr w:rsidR="00A86D70" w:rsidRPr="00A86D70" w:rsidTr="00A86D70">
        <w:trPr>
          <w:trHeight w:val="315"/>
        </w:trPr>
        <w:tc>
          <w:tcPr>
            <w:tcW w:w="21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69"/>
        <w:gridCol w:w="1759"/>
        <w:gridCol w:w="1131"/>
        <w:gridCol w:w="1060"/>
        <w:gridCol w:w="1127"/>
        <w:gridCol w:w="1124"/>
      </w:tblGrid>
      <w:tr w:rsidR="00A86D70" w:rsidRPr="00A86D70" w:rsidTr="00A86D70">
        <w:trPr>
          <w:trHeight w:val="315"/>
        </w:trPr>
        <w:tc>
          <w:tcPr>
            <w:tcW w:w="32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A86D70" w:rsidRPr="00A86D70" w:rsidTr="00A86D70">
        <w:trPr>
          <w:trHeight w:val="315"/>
        </w:trPr>
        <w:tc>
          <w:tcPr>
            <w:tcW w:w="32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A86D70" w:rsidRPr="00A86D70" w:rsidTr="00A86D70">
        <w:trPr>
          <w:trHeight w:val="315"/>
        </w:trPr>
        <w:tc>
          <w:tcPr>
            <w:tcW w:w="3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</w:tr>
      <w:tr w:rsidR="00A86D70" w:rsidRPr="00A86D70" w:rsidTr="00A86D70">
        <w:trPr>
          <w:trHeight w:val="315"/>
        </w:trPr>
        <w:tc>
          <w:tcPr>
            <w:tcW w:w="3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A86D70" w:rsidRPr="00A86D70" w:rsidTr="00A86D70">
        <w:trPr>
          <w:trHeight w:val="315"/>
        </w:trPr>
        <w:tc>
          <w:tcPr>
            <w:tcW w:w="3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A86D70" w:rsidRPr="00A86D70" w:rsidTr="00A86D70">
        <w:trPr>
          <w:trHeight w:val="315"/>
        </w:trPr>
        <w:tc>
          <w:tcPr>
            <w:tcW w:w="3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41</w:t>
            </w:r>
          </w:p>
        </w:tc>
      </w:tr>
      <w:tr w:rsidR="00A86D70" w:rsidRPr="00A86D70" w:rsidTr="00A86D70">
        <w:trPr>
          <w:trHeight w:val="330"/>
        </w:trPr>
        <w:tc>
          <w:tcPr>
            <w:tcW w:w="26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A86D70" w:rsidRPr="00A86D70" w:rsidTr="00A86D70">
        <w:trPr>
          <w:trHeight w:val="315"/>
        </w:trPr>
        <w:tc>
          <w:tcPr>
            <w:tcW w:w="26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A86D70" w:rsidRPr="00A86D70" w:rsidTr="00A86D70">
        <w:trPr>
          <w:trHeight w:val="315"/>
        </w:trPr>
        <w:tc>
          <w:tcPr>
            <w:tcW w:w="17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</w:tr>
      <w:tr w:rsidR="00A86D70" w:rsidRPr="00A86D70" w:rsidTr="00A86D70">
        <w:trPr>
          <w:trHeight w:val="330"/>
        </w:trPr>
        <w:tc>
          <w:tcPr>
            <w:tcW w:w="17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6D70" w:rsidRPr="00A86D70" w:rsidRDefault="00A86D70" w:rsidP="00A86D7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86D70" w:rsidRPr="00A86D70" w:rsidRDefault="00A86D70" w:rsidP="00A86D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86D7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2" w:name="_Toc35855930"/>
      <w:bookmarkStart w:id="13" w:name="_Toc35863214"/>
      <w:bookmarkStart w:id="14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5" w:name="_Toc94273623"/>
      <w:r w:rsidRPr="0077768A">
        <w:rPr>
          <w:rFonts w:eastAsia="Calibri"/>
        </w:rPr>
        <w:lastRenderedPageBreak/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2"/>
      <w:bookmarkEnd w:id="13"/>
      <w:bookmarkEnd w:id="14"/>
      <w:bookmarkEnd w:id="15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2472"/>
        <w:gridCol w:w="687"/>
        <w:gridCol w:w="687"/>
        <w:gridCol w:w="988"/>
        <w:gridCol w:w="687"/>
        <w:gridCol w:w="687"/>
        <w:gridCol w:w="968"/>
        <w:gridCol w:w="1853"/>
      </w:tblGrid>
      <w:tr w:rsidR="00764353" w:rsidRPr="009D3103" w:rsidTr="0029484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№</w:t>
            </w:r>
          </w:p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п/п</w:t>
            </w:r>
          </w:p>
        </w:tc>
        <w:tc>
          <w:tcPr>
            <w:tcW w:w="1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Раздел</w:t>
            </w:r>
            <w:r w:rsidRPr="009D3103">
              <w:rPr>
                <w:rFonts w:cs="Times New Roman"/>
                <w:szCs w:val="24"/>
              </w:rPr>
              <w:br/>
              <w:t>дисциплины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Семестр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Неделя семестра</w:t>
            </w:r>
          </w:p>
        </w:tc>
        <w:tc>
          <w:tcPr>
            <w:tcW w:w="17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i/>
                <w:iCs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Формы текущего контроля успеваемости и промежуточной аттестации</w:t>
            </w:r>
          </w:p>
        </w:tc>
      </w:tr>
      <w:tr w:rsidR="00764353" w:rsidRPr="009D3103" w:rsidTr="00294844">
        <w:trPr>
          <w:cantSplit/>
          <w:trHeight w:val="1214"/>
          <w:jc w:val="center"/>
        </w:trPr>
        <w:tc>
          <w:tcPr>
            <w:tcW w:w="282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764353" w:rsidRPr="009D3103" w:rsidRDefault="00764353" w:rsidP="00294844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2B2792" w:rsidRDefault="00764353" w:rsidP="0029484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ЗЛТ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2B2792" w:rsidRDefault="00764353" w:rsidP="0029484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ЗСТ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2B2792" w:rsidRDefault="00764353" w:rsidP="0029484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СРС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2B2792" w:rsidRDefault="00764353" w:rsidP="0029484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Контроль</w:t>
            </w:r>
          </w:p>
        </w:tc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64353" w:rsidRPr="009D3103" w:rsidRDefault="00764353" w:rsidP="00764353">
            <w:pPr>
              <w:tabs>
                <w:tab w:val="left" w:pos="708"/>
              </w:tabs>
              <w:ind w:left="113" w:right="113"/>
              <w:jc w:val="both"/>
              <w:rPr>
                <w:rFonts w:cs="Times New Roman"/>
                <w:szCs w:val="24"/>
              </w:rPr>
            </w:pP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 xml:space="preserve">Музыкальная педагогика: наука или искусство? </w:t>
            </w:r>
          </w:p>
          <w:p w:rsidR="00764353" w:rsidRPr="00C25E5D" w:rsidRDefault="00764353" w:rsidP="00294844">
            <w:pPr>
              <w:pStyle w:val="a8"/>
              <w:jc w:val="both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Входной контроль.</w:t>
            </w:r>
          </w:p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073299" w:rsidRDefault="00764353" w:rsidP="00294844">
            <w:pPr>
              <w:spacing w:after="200" w:line="276" w:lineRule="auto"/>
              <w:contextualSpacing/>
              <w:jc w:val="both"/>
              <w:rPr>
                <w:rFonts w:cs="Times New Roman"/>
                <w:szCs w:val="24"/>
              </w:rPr>
            </w:pPr>
            <w:r w:rsidRPr="00073299">
              <w:rPr>
                <w:rFonts w:cs="Times New Roman"/>
                <w:szCs w:val="24"/>
              </w:rPr>
              <w:t>Восприятие и мышление</w:t>
            </w:r>
          </w:p>
          <w:p w:rsidR="00764353" w:rsidRPr="00073299" w:rsidRDefault="00764353" w:rsidP="00294844">
            <w:pPr>
              <w:pStyle w:val="a8"/>
              <w:jc w:val="both"/>
              <w:rPr>
                <w:b w:val="0"/>
                <w:smallCaps w:val="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 xml:space="preserve">Ведение конспектов занятий, устный опрос по темам курса. 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Музыкальное мышление</w:t>
            </w:r>
          </w:p>
          <w:p w:rsidR="00764353" w:rsidRPr="00C25E5D" w:rsidRDefault="00764353" w:rsidP="00294844">
            <w:pPr>
              <w:pStyle w:val="a8"/>
              <w:jc w:val="both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4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Время в музыке</w:t>
            </w:r>
          </w:p>
          <w:p w:rsidR="00764353" w:rsidRPr="00C25E5D" w:rsidRDefault="00764353" w:rsidP="00294844">
            <w:pPr>
              <w:pStyle w:val="a8"/>
              <w:jc w:val="both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5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Интонация в музыке</w:t>
            </w:r>
          </w:p>
          <w:p w:rsidR="00764353" w:rsidRPr="00C25E5D" w:rsidRDefault="00764353" w:rsidP="00294844">
            <w:pPr>
              <w:tabs>
                <w:tab w:val="right" w:leader="underscore" w:pos="8505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занятий, (проблемная лекция, беседа)</w:t>
            </w:r>
          </w:p>
          <w:p w:rsidR="00764353" w:rsidRPr="009D3103" w:rsidRDefault="00764353" w:rsidP="00294844">
            <w:pPr>
              <w:jc w:val="both"/>
              <w:rPr>
                <w:rFonts w:cs="Times New Roman"/>
                <w:szCs w:val="24"/>
              </w:rPr>
            </w:pP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  <w:lang w:val="en-US"/>
              </w:rPr>
            </w:pPr>
            <w:r w:rsidRPr="009D3103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Музыкальная память, методы ее развития</w:t>
            </w:r>
          </w:p>
          <w:p w:rsidR="00764353" w:rsidRPr="00C25E5D" w:rsidRDefault="00764353" w:rsidP="00294844">
            <w:pPr>
              <w:tabs>
                <w:tab w:val="right" w:leader="underscore" w:pos="8505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7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Сценическое волнение</w:t>
            </w:r>
          </w:p>
          <w:p w:rsidR="00764353" w:rsidRPr="00C25E5D" w:rsidRDefault="00764353" w:rsidP="00294844">
            <w:pPr>
              <w:tabs>
                <w:tab w:val="right" w:leader="underscore" w:pos="8505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 xml:space="preserve">Ведение конспектов занятий, устный опрос по темам курса. 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8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Возрастные особенности в музыкальной педагогике</w:t>
            </w:r>
          </w:p>
          <w:p w:rsidR="00764353" w:rsidRPr="00C25E5D" w:rsidRDefault="00764353" w:rsidP="00294844">
            <w:pPr>
              <w:tabs>
                <w:tab w:val="right" w:leader="underscore" w:pos="8505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 xml:space="preserve">Ведение конспектов занятий, устный опрос по темам курса. </w:t>
            </w:r>
          </w:p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9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Специфика индивидуального обучения музыке: личностно-ориентированные технологии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10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534B0" w:rsidRDefault="00764353" w:rsidP="00294844">
            <w:pPr>
              <w:pStyle w:val="a8"/>
              <w:jc w:val="both"/>
              <w:rPr>
                <w:b w:val="0"/>
                <w:smallCaps w:val="0"/>
              </w:rPr>
            </w:pPr>
            <w:r w:rsidRPr="00C534B0">
              <w:rPr>
                <w:b w:val="0"/>
                <w:smallCaps w:val="0"/>
              </w:rPr>
              <w:t>Проектирование, организация и проведение урока музыки в общеобразовательной школе и системе дополнительного образования детей ДШИ (ДМШ)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10</w:t>
            </w:r>
            <w:r>
              <w:rPr>
                <w:rFonts w:cs="Times New Roman"/>
                <w:szCs w:val="24"/>
              </w:rPr>
              <w:t>-11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Сочинительство и импровизация как методы музыкального развития личности</w:t>
            </w:r>
          </w:p>
          <w:p w:rsidR="00764353" w:rsidRPr="00C25E5D" w:rsidRDefault="00764353" w:rsidP="00294844">
            <w:pPr>
              <w:pStyle w:val="a8"/>
              <w:jc w:val="both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Артистизм педагога-музыканта</w:t>
            </w:r>
          </w:p>
          <w:p w:rsidR="00764353" w:rsidRPr="00C25E5D" w:rsidRDefault="00764353" w:rsidP="00294844">
            <w:pPr>
              <w:pStyle w:val="a8"/>
              <w:jc w:val="both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занятий,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contextualSpacing/>
              <w:rPr>
                <w:rFonts w:cs="Times New Roman"/>
                <w:color w:val="000000"/>
                <w:szCs w:val="24"/>
              </w:rPr>
            </w:pPr>
            <w:r w:rsidRPr="00C25E5D">
              <w:rPr>
                <w:rFonts w:cs="Times New Roman"/>
                <w:color w:val="000000"/>
                <w:szCs w:val="24"/>
              </w:rPr>
              <w:t>Музыкотерапия</w:t>
            </w:r>
          </w:p>
          <w:p w:rsidR="00764353" w:rsidRPr="00C25E5D" w:rsidRDefault="00764353" w:rsidP="00294844">
            <w:pPr>
              <w:spacing w:after="0" w:line="240" w:lineRule="auto"/>
              <w:ind w:right="14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291" w:type="pct"/>
            <w:tcBorders>
              <w:top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 xml:space="preserve">Музыкально-педагогическое наследие русских композиторов </w:t>
            </w:r>
          </w:p>
          <w:p w:rsidR="00764353" w:rsidRPr="00C25E5D" w:rsidRDefault="00764353" w:rsidP="00294844">
            <w:pPr>
              <w:tabs>
                <w:tab w:val="right" w:leader="underscore" w:pos="8505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занятий, (проблемная лекция, беседа)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291" w:type="pct"/>
            <w:tcBorders>
              <w:top w:val="single" w:sz="4" w:space="0" w:color="auto"/>
            </w:tcBorders>
          </w:tcPr>
          <w:p w:rsidR="00764353" w:rsidRPr="00C25E5D" w:rsidRDefault="00764353" w:rsidP="00294844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 xml:space="preserve">Музыкально-педагогическое наследие зарубежных композиторов </w:t>
            </w:r>
          </w:p>
          <w:p w:rsidR="00764353" w:rsidRPr="00C25E5D" w:rsidRDefault="00764353" w:rsidP="00294844">
            <w:pPr>
              <w:tabs>
                <w:tab w:val="right" w:leader="underscore" w:pos="8505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Тест (текущий контроль)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C25E5D" w:rsidRDefault="00764353" w:rsidP="00294844">
            <w:pPr>
              <w:jc w:val="both"/>
              <w:rPr>
                <w:rFonts w:cs="Times New Roman"/>
                <w:b/>
                <w:szCs w:val="24"/>
              </w:rPr>
            </w:pPr>
            <w:r w:rsidRPr="00C25E5D">
              <w:rPr>
                <w:rFonts w:cs="Times New Roman"/>
                <w:b/>
                <w:szCs w:val="24"/>
              </w:rPr>
              <w:t>Экзамен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Default="00764353" w:rsidP="00764353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36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Pr="00C25E5D" w:rsidRDefault="00764353" w:rsidP="00294844">
            <w:pPr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Подготовка проекта урока (презентации </w:t>
            </w:r>
            <w:r>
              <w:rPr>
                <w:rFonts w:cs="Times New Roman"/>
                <w:b/>
                <w:bCs/>
                <w:szCs w:val="24"/>
                <w:lang w:val="en-US"/>
              </w:rPr>
              <w:t>PowerPoint</w:t>
            </w:r>
            <w:r>
              <w:rPr>
                <w:rFonts w:cs="Times New Roman"/>
                <w:b/>
                <w:bCs/>
                <w:szCs w:val="24"/>
              </w:rPr>
              <w:t>)</w:t>
            </w:r>
          </w:p>
        </w:tc>
      </w:tr>
      <w:tr w:rsidR="00764353" w:rsidRPr="009D3103" w:rsidTr="00764353">
        <w:trPr>
          <w:jc w:val="center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29484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C25E5D" w:rsidRDefault="00764353" w:rsidP="00294844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Итого: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9D3103" w:rsidRDefault="00764353" w:rsidP="00764353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53" w:rsidRPr="00E825C4" w:rsidRDefault="00764353" w:rsidP="00764353">
            <w:pPr>
              <w:jc w:val="center"/>
              <w:rPr>
                <w:rFonts w:cs="Times New Roman"/>
                <w:bCs/>
                <w:szCs w:val="24"/>
              </w:rPr>
            </w:pPr>
            <w:r w:rsidRPr="00E825C4">
              <w:rPr>
                <w:rFonts w:cs="Times New Roman"/>
                <w:bCs/>
                <w:szCs w:val="24"/>
              </w:rPr>
              <w:t>36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353" w:rsidRDefault="00764353" w:rsidP="00294844">
            <w:pPr>
              <w:jc w:val="both"/>
              <w:rPr>
                <w:rFonts w:cs="Times New Roman"/>
                <w:b/>
                <w:bCs/>
                <w:szCs w:val="24"/>
              </w:rPr>
            </w:pPr>
          </w:p>
        </w:tc>
      </w:tr>
    </w:tbl>
    <w:p w:rsidR="001855C7" w:rsidRDefault="002B2792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 xml:space="preserve"> </w:t>
      </w:r>
    </w:p>
    <w:p w:rsidR="00AD087A" w:rsidRPr="005B7CA6" w:rsidRDefault="001855C7" w:rsidP="00294844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Calibri"/>
        </w:rPr>
        <w:t xml:space="preserve"> </w:t>
      </w:r>
      <w:r w:rsidR="00AD087A"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="001455FF">
        <w:rPr>
          <w:rFonts w:eastAsia="Times New Roman" w:cs="Times New Roman"/>
          <w:b/>
          <w:szCs w:val="24"/>
          <w:u w:val="single"/>
          <w:lang w:eastAsia="zh-CN"/>
        </w:rPr>
        <w:t>заочная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2263"/>
        <w:gridCol w:w="712"/>
        <w:gridCol w:w="708"/>
        <w:gridCol w:w="708"/>
        <w:gridCol w:w="708"/>
        <w:gridCol w:w="708"/>
        <w:gridCol w:w="710"/>
        <w:gridCol w:w="2373"/>
      </w:tblGrid>
      <w:tr w:rsidR="0073119F" w:rsidRPr="009D3103" w:rsidTr="0073119F">
        <w:trPr>
          <w:jc w:val="center"/>
        </w:trPr>
        <w:tc>
          <w:tcPr>
            <w:tcW w:w="35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FBC" w:rsidRDefault="0073119F" w:rsidP="001D0FBC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№</w:t>
            </w:r>
          </w:p>
          <w:p w:rsidR="0073119F" w:rsidRPr="009D3103" w:rsidRDefault="0073119F" w:rsidP="001D0FBC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п/п</w:t>
            </w:r>
          </w:p>
        </w:tc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Раздел</w:t>
            </w:r>
            <w:r w:rsidRPr="009D3103">
              <w:rPr>
                <w:rFonts w:cs="Times New Roman"/>
                <w:szCs w:val="24"/>
              </w:rPr>
              <w:br/>
              <w:t>дисциплины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Семестр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Неделя семестра</w:t>
            </w:r>
          </w:p>
        </w:tc>
        <w:tc>
          <w:tcPr>
            <w:tcW w:w="14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0FBC" w:rsidRDefault="0073119F" w:rsidP="000C2154">
            <w:pPr>
              <w:tabs>
                <w:tab w:val="left" w:pos="708"/>
              </w:tabs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 xml:space="preserve">Виды учебной работы, включая самостоятельную работу студентов и трудоемкость </w:t>
            </w:r>
          </w:p>
          <w:p w:rsidR="0073119F" w:rsidRPr="009D3103" w:rsidRDefault="0073119F" w:rsidP="000C2154">
            <w:pPr>
              <w:tabs>
                <w:tab w:val="left" w:pos="708"/>
              </w:tabs>
              <w:jc w:val="center"/>
              <w:rPr>
                <w:rFonts w:cs="Times New Roman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(в часах)</w:t>
            </w:r>
          </w:p>
        </w:tc>
        <w:tc>
          <w:tcPr>
            <w:tcW w:w="1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jc w:val="center"/>
              <w:rPr>
                <w:rFonts w:cs="Times New Roman"/>
                <w:i/>
                <w:iCs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Формы текущего контроля успеваемости и промежуточной аттестации</w:t>
            </w:r>
          </w:p>
        </w:tc>
      </w:tr>
      <w:tr w:rsidR="0073119F" w:rsidRPr="009D3103" w:rsidTr="0073119F">
        <w:trPr>
          <w:cantSplit/>
          <w:trHeight w:val="1214"/>
          <w:jc w:val="center"/>
        </w:trPr>
        <w:tc>
          <w:tcPr>
            <w:tcW w:w="35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73119F" w:rsidRPr="009D3103" w:rsidRDefault="0073119F" w:rsidP="000C2154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2B2792" w:rsidRDefault="0073119F" w:rsidP="000C215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ЗЛТ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2B2792" w:rsidRDefault="0073119F" w:rsidP="000C215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ЗСТ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2B2792" w:rsidRDefault="0073119F" w:rsidP="000C215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СРС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2B2792" w:rsidRDefault="0073119F" w:rsidP="000C2154">
            <w:pPr>
              <w:spacing w:after="0"/>
              <w:jc w:val="center"/>
              <w:rPr>
                <w:rFonts w:cs="Times New Roman"/>
                <w:color w:val="000000"/>
                <w:szCs w:val="24"/>
              </w:rPr>
            </w:pPr>
            <w:r w:rsidRPr="002B2792">
              <w:rPr>
                <w:rFonts w:cs="Times New Roman"/>
                <w:color w:val="000000"/>
                <w:szCs w:val="24"/>
              </w:rPr>
              <w:t>Контроль</w:t>
            </w:r>
          </w:p>
        </w:tc>
        <w:tc>
          <w:tcPr>
            <w:tcW w:w="124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3119F" w:rsidRPr="009D3103" w:rsidRDefault="0073119F" w:rsidP="000C2154">
            <w:pPr>
              <w:tabs>
                <w:tab w:val="left" w:pos="708"/>
              </w:tabs>
              <w:ind w:left="113" w:right="113"/>
              <w:jc w:val="both"/>
              <w:rPr>
                <w:rFonts w:cs="Times New Roman"/>
                <w:szCs w:val="24"/>
              </w:rPr>
            </w:pPr>
          </w:p>
        </w:tc>
      </w:tr>
      <w:tr w:rsidR="0073119F" w:rsidRPr="009D3103" w:rsidTr="0073119F">
        <w:trPr>
          <w:trHeight w:val="244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 xml:space="preserve">Музыкальная педагогика: наука или искусство? </w:t>
            </w:r>
          </w:p>
          <w:p w:rsidR="00294844" w:rsidRPr="00C25E5D" w:rsidRDefault="00294844" w:rsidP="0041310D">
            <w:pPr>
              <w:pStyle w:val="a8"/>
              <w:jc w:val="left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Входной контроль</w:t>
            </w:r>
          </w:p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</w:t>
            </w:r>
          </w:p>
        </w:tc>
      </w:tr>
      <w:tr w:rsidR="0073119F" w:rsidRPr="009D3103" w:rsidTr="0073119F">
        <w:trPr>
          <w:trHeight w:val="949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073299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073299">
              <w:rPr>
                <w:rFonts w:cs="Times New Roman"/>
                <w:szCs w:val="24"/>
              </w:rPr>
              <w:t>Восприятие и мышление</w:t>
            </w:r>
          </w:p>
          <w:p w:rsidR="00294844" w:rsidRPr="00073299" w:rsidRDefault="00294844" w:rsidP="0041310D">
            <w:pPr>
              <w:pStyle w:val="a8"/>
              <w:jc w:val="left"/>
              <w:rPr>
                <w:b w:val="0"/>
                <w:smallCaps w:val="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 xml:space="preserve">Ведение конспектов занятий, устный опрос по темам курса. </w:t>
            </w:r>
          </w:p>
        </w:tc>
      </w:tr>
      <w:tr w:rsidR="0073119F" w:rsidRPr="009D3103" w:rsidTr="0073119F">
        <w:trPr>
          <w:trHeight w:val="706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Музыкальное мышление</w:t>
            </w:r>
          </w:p>
          <w:p w:rsidR="00294844" w:rsidRPr="00C25E5D" w:rsidRDefault="00294844" w:rsidP="0041310D">
            <w:pPr>
              <w:pStyle w:val="a8"/>
              <w:jc w:val="left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Время в музыке</w:t>
            </w:r>
          </w:p>
          <w:p w:rsidR="00294844" w:rsidRPr="00C25E5D" w:rsidRDefault="00294844" w:rsidP="0041310D">
            <w:pPr>
              <w:pStyle w:val="a8"/>
              <w:jc w:val="left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Интонация в музыке</w:t>
            </w:r>
          </w:p>
          <w:p w:rsidR="00294844" w:rsidRPr="00C25E5D" w:rsidRDefault="00294844" w:rsidP="0041310D">
            <w:pPr>
              <w:tabs>
                <w:tab w:val="right" w:leader="underscore" w:pos="8505"/>
              </w:tabs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  <w:lang w:val="en-US"/>
              </w:rPr>
            </w:pPr>
            <w:r w:rsidRPr="009D3103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Музыкальная память, методы ее развития</w:t>
            </w:r>
          </w:p>
          <w:p w:rsidR="00294844" w:rsidRPr="00C25E5D" w:rsidRDefault="00294844" w:rsidP="0041310D">
            <w:pPr>
              <w:tabs>
                <w:tab w:val="right" w:leader="underscore" w:pos="8505"/>
              </w:tabs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148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Сценическое волнение</w:t>
            </w:r>
          </w:p>
          <w:p w:rsidR="00294844" w:rsidRPr="00C25E5D" w:rsidRDefault="00294844" w:rsidP="0041310D">
            <w:pPr>
              <w:tabs>
                <w:tab w:val="right" w:leader="underscore" w:pos="8505"/>
              </w:tabs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 xml:space="preserve">Ведение конспектов занятий, устный опрос по темам курса. 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Возрастные особенности в музыкальной педагогике</w:t>
            </w:r>
          </w:p>
          <w:p w:rsidR="00294844" w:rsidRPr="00C25E5D" w:rsidRDefault="00294844" w:rsidP="0041310D">
            <w:pPr>
              <w:tabs>
                <w:tab w:val="right" w:leader="underscore" w:pos="8505"/>
              </w:tabs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 xml:space="preserve">Ведение конспектов занятий, устный опрос по темам курса. </w:t>
            </w:r>
          </w:p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</w:tr>
      <w:tr w:rsidR="0073119F" w:rsidRPr="009D3103" w:rsidTr="0073119F">
        <w:trPr>
          <w:trHeight w:val="708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9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Специфика индивидуального обучения музыке: личностно-ориентированные технологии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Входной контроль.</w:t>
            </w:r>
          </w:p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10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534B0" w:rsidRDefault="00294844" w:rsidP="0041310D">
            <w:pPr>
              <w:pStyle w:val="a8"/>
              <w:jc w:val="left"/>
              <w:rPr>
                <w:b w:val="0"/>
                <w:smallCaps w:val="0"/>
              </w:rPr>
            </w:pPr>
            <w:r w:rsidRPr="00C534B0">
              <w:rPr>
                <w:b w:val="0"/>
                <w:smallCaps w:val="0"/>
              </w:rPr>
              <w:t>Проектирование, организация и проведение урока музыки в общеобразовательной школе и системе дополнительного образования детей ДШИ (ДМШ)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Тест</w:t>
            </w:r>
            <w:r w:rsidRPr="009D3103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текущий контроль</w:t>
            </w:r>
            <w:r w:rsidRPr="009D3103">
              <w:rPr>
                <w:rFonts w:cs="Times New Roman"/>
                <w:szCs w:val="24"/>
              </w:rPr>
              <w:t>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Сочинительство и импровизация как методы музыкального развития личности</w:t>
            </w:r>
          </w:p>
          <w:p w:rsidR="00294844" w:rsidRPr="00C25E5D" w:rsidRDefault="00294844" w:rsidP="0041310D">
            <w:pPr>
              <w:pStyle w:val="a8"/>
              <w:jc w:val="left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>Артистизм педагога-музыканта</w:t>
            </w:r>
          </w:p>
          <w:p w:rsidR="00294844" w:rsidRPr="00C25E5D" w:rsidRDefault="00294844" w:rsidP="0041310D">
            <w:pPr>
              <w:pStyle w:val="a8"/>
              <w:jc w:val="left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contextualSpacing/>
              <w:rPr>
                <w:rFonts w:cs="Times New Roman"/>
                <w:color w:val="000000"/>
                <w:szCs w:val="24"/>
              </w:rPr>
            </w:pPr>
            <w:r w:rsidRPr="00C25E5D">
              <w:rPr>
                <w:rFonts w:cs="Times New Roman"/>
                <w:color w:val="000000"/>
                <w:szCs w:val="24"/>
              </w:rPr>
              <w:t>Музыкотерапия</w:t>
            </w:r>
          </w:p>
          <w:p w:rsidR="00294844" w:rsidRPr="00C25E5D" w:rsidRDefault="00294844" w:rsidP="0041310D">
            <w:pPr>
              <w:spacing w:after="0" w:line="240" w:lineRule="auto"/>
              <w:ind w:right="14"/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324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 xml:space="preserve">Музыкально-педагогическое наследие русских композиторов </w:t>
            </w:r>
          </w:p>
          <w:p w:rsidR="00294844" w:rsidRPr="00C25E5D" w:rsidRDefault="00294844" w:rsidP="0041310D">
            <w:pPr>
              <w:tabs>
                <w:tab w:val="right" w:leader="underscore" w:pos="8505"/>
              </w:tabs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bottom w:val="single" w:sz="4" w:space="0" w:color="auto"/>
            </w:tcBorders>
          </w:tcPr>
          <w:p w:rsidR="00294844" w:rsidRPr="00C25E5D" w:rsidRDefault="00294844" w:rsidP="0041310D">
            <w:pPr>
              <w:spacing w:after="200" w:line="276" w:lineRule="auto"/>
              <w:contextualSpacing/>
              <w:rPr>
                <w:rFonts w:cs="Times New Roman"/>
                <w:szCs w:val="24"/>
              </w:rPr>
            </w:pPr>
            <w:r w:rsidRPr="00C25E5D">
              <w:rPr>
                <w:rFonts w:cs="Times New Roman"/>
                <w:szCs w:val="24"/>
              </w:rPr>
              <w:t xml:space="preserve">Музыкально-педагогическое наследие зарубежных композиторов </w:t>
            </w:r>
          </w:p>
          <w:p w:rsidR="00294844" w:rsidRPr="00C25E5D" w:rsidRDefault="00294844" w:rsidP="0041310D">
            <w:pPr>
              <w:tabs>
                <w:tab w:val="right" w:leader="underscore" w:pos="8505"/>
              </w:tabs>
              <w:rPr>
                <w:rFonts w:cs="Times New Roman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Ведение конспектов занятий, устный опрос по темам курса. Интерак. формы занятий (проблемная лекция, беседа)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41310D">
            <w:pPr>
              <w:rPr>
                <w:rFonts w:cs="Times New Roman"/>
                <w:szCs w:val="24"/>
              </w:rPr>
            </w:pPr>
            <w:r w:rsidRPr="009D3103"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FF746A" w:rsidRDefault="00294844" w:rsidP="000C2154">
            <w:pPr>
              <w:jc w:val="both"/>
              <w:rPr>
                <w:rFonts w:cs="Times New Roman"/>
                <w:bCs/>
                <w:szCs w:val="24"/>
              </w:rPr>
            </w:pPr>
            <w:r w:rsidRPr="00FF746A">
              <w:rPr>
                <w:rFonts w:cs="Times New Roman"/>
                <w:bCs/>
                <w:szCs w:val="24"/>
              </w:rPr>
              <w:t>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Pr="00C25E5D" w:rsidRDefault="00294844" w:rsidP="000C2154">
            <w:pPr>
              <w:jc w:val="both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Подготовка проекта урока (презентации </w:t>
            </w:r>
            <w:r>
              <w:rPr>
                <w:rFonts w:cs="Times New Roman"/>
                <w:b/>
                <w:bCs/>
                <w:szCs w:val="24"/>
                <w:lang w:val="en-US"/>
              </w:rPr>
              <w:t>PowerPoint</w:t>
            </w:r>
            <w:r>
              <w:rPr>
                <w:rFonts w:cs="Times New Roman"/>
                <w:b/>
                <w:bCs/>
                <w:szCs w:val="24"/>
              </w:rPr>
              <w:t>)</w:t>
            </w:r>
          </w:p>
        </w:tc>
      </w:tr>
      <w:tr w:rsidR="0073119F" w:rsidRPr="009D3103" w:rsidTr="0073119F">
        <w:trPr>
          <w:trHeight w:val="20"/>
          <w:jc w:val="center"/>
        </w:trPr>
        <w:tc>
          <w:tcPr>
            <w:tcW w:w="3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41310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Итого: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9D3103" w:rsidRDefault="00294844" w:rsidP="000C2154">
            <w:pPr>
              <w:tabs>
                <w:tab w:val="left" w:pos="708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44" w:rsidRPr="00470AC9" w:rsidRDefault="00294844" w:rsidP="000C2154">
            <w:pPr>
              <w:jc w:val="both"/>
              <w:rPr>
                <w:rFonts w:cs="Times New Roman"/>
                <w:bCs/>
                <w:szCs w:val="24"/>
              </w:rPr>
            </w:pPr>
            <w:r w:rsidRPr="00470AC9">
              <w:rPr>
                <w:rFonts w:cs="Times New Roman"/>
                <w:bCs/>
                <w:szCs w:val="24"/>
              </w:rPr>
              <w:t>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844" w:rsidRDefault="00294844" w:rsidP="000C2154">
            <w:pPr>
              <w:jc w:val="both"/>
              <w:rPr>
                <w:rFonts w:cs="Times New Roman"/>
                <w:b/>
                <w:bCs/>
                <w:szCs w:val="24"/>
              </w:rPr>
            </w:pPr>
          </w:p>
        </w:tc>
      </w:tr>
    </w:tbl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B2792" w:rsidRDefault="002B2792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DA4E59" w:rsidRPr="00BD4CBC" w:rsidRDefault="00DA4E59" w:rsidP="00DA4E59">
      <w:pPr>
        <w:tabs>
          <w:tab w:val="left" w:pos="270"/>
        </w:tabs>
        <w:spacing w:after="0" w:line="240" w:lineRule="auto"/>
        <w:ind w:firstLine="709"/>
        <w:jc w:val="both"/>
        <w:rPr>
          <w:b/>
          <w:szCs w:val="24"/>
          <w:lang w:eastAsia="ru-RU"/>
        </w:rPr>
      </w:pPr>
      <w:r w:rsidRPr="00BD4CBC">
        <w:rPr>
          <w:b/>
          <w:szCs w:val="24"/>
          <w:lang w:eastAsia="ru-RU"/>
        </w:rPr>
        <w:t xml:space="preserve">5. ОБРАЗОВАТЕЛЬНЫЕ ТЕХНОЛОГИИ </w:t>
      </w:r>
    </w:p>
    <w:p w:rsidR="00DA4E59" w:rsidRPr="00BD4CBC" w:rsidRDefault="00DA4E59" w:rsidP="00DA4E59">
      <w:pPr>
        <w:tabs>
          <w:tab w:val="left" w:pos="1080"/>
        </w:tabs>
        <w:spacing w:after="0" w:line="240" w:lineRule="auto"/>
        <w:ind w:firstLine="600"/>
        <w:jc w:val="both"/>
        <w:rPr>
          <w:szCs w:val="24"/>
          <w:lang w:eastAsia="zh-CN"/>
        </w:rPr>
      </w:pPr>
    </w:p>
    <w:p w:rsidR="00DA4E59" w:rsidRPr="00BD4CBC" w:rsidRDefault="00DA4E59" w:rsidP="00DA4E59">
      <w:pPr>
        <w:tabs>
          <w:tab w:val="left" w:pos="1080"/>
        </w:tabs>
        <w:spacing w:after="0" w:line="240" w:lineRule="auto"/>
        <w:ind w:firstLine="600"/>
        <w:jc w:val="both"/>
        <w:rPr>
          <w:lang w:eastAsia="zh-CN"/>
        </w:rPr>
      </w:pPr>
      <w:r w:rsidRPr="00BD4CBC">
        <w:rPr>
          <w:lang w:eastAsia="zh-CN"/>
        </w:rPr>
        <w:t>Процесс изучения дисциплины   предусматривает  контактную (работа на занятиях лекционного и семинарского типа) и самостоятельную (самоподготовка к лекциям и занятиям семинарского типа) работу обучающегося.</w:t>
      </w:r>
    </w:p>
    <w:p w:rsidR="00DA4E59" w:rsidRDefault="00DA4E59" w:rsidP="00DA4E59">
      <w:pPr>
        <w:tabs>
          <w:tab w:val="left" w:pos="1080"/>
        </w:tabs>
        <w:spacing w:after="0" w:line="240" w:lineRule="auto"/>
        <w:ind w:firstLine="600"/>
        <w:jc w:val="both"/>
        <w:rPr>
          <w:lang w:eastAsia="zh-CN"/>
        </w:rPr>
      </w:pPr>
      <w:r w:rsidRPr="00BD4CBC">
        <w:rPr>
          <w:lang w:eastAsia="zh-CN"/>
        </w:rPr>
        <w:t xml:space="preserve">В качестве основной формы организации учебного процесса по дисциплине         </w:t>
      </w:r>
      <w:r w:rsidRPr="00CA0FF8">
        <w:rPr>
          <w:bCs/>
          <w:iCs/>
        </w:rPr>
        <w:t>«</w:t>
      </w:r>
      <w:r>
        <w:rPr>
          <w:bCs/>
          <w:iCs/>
        </w:rPr>
        <w:t>Музыкальная педагогика и психология</w:t>
      </w:r>
      <w:r w:rsidRPr="00CA0FF8">
        <w:rPr>
          <w:bCs/>
          <w:iCs/>
        </w:rPr>
        <w:t xml:space="preserve">» </w:t>
      </w:r>
      <w:r w:rsidRPr="00BD4CBC">
        <w:rPr>
          <w:lang w:eastAsia="zh-CN"/>
        </w:rPr>
        <w:t xml:space="preserve">выступает использование интерактивных (развивающих, проблемных, проектных) технологий обучения. </w:t>
      </w:r>
    </w:p>
    <w:p w:rsidR="00DA4E59" w:rsidRPr="009D3103" w:rsidRDefault="00DA4E59" w:rsidP="00DA4E59">
      <w:pPr>
        <w:tabs>
          <w:tab w:val="num" w:pos="284"/>
        </w:tabs>
        <w:spacing w:after="0" w:line="240" w:lineRule="auto"/>
        <w:ind w:firstLine="709"/>
        <w:jc w:val="both"/>
        <w:rPr>
          <w:rFonts w:cs="Times New Roman"/>
          <w:szCs w:val="24"/>
        </w:rPr>
      </w:pPr>
      <w:r w:rsidRPr="009D3103">
        <w:rPr>
          <w:rFonts w:cs="Times New Roman"/>
          <w:szCs w:val="24"/>
        </w:rPr>
        <w:t xml:space="preserve">Интерактивные занятия – одна из форм текущего контроля, предполагающая взаимодействие преподавателя и студентов (в том числе друг с другом). Эта форма занятий позволяет актуализировать знания, умения и навыки студентов, активизировать их исследовательский поиск не только в проблемном поле дисциплины, но и в собственной творческой (исполнительской, педагогической, научно-исследовательской) деятельности. На интерактивных занятиях формируются и корректируются ценностные ориентиры студентов, способность мыслить, осуществляется овладение диагностическим инструментарием, в том числе умением определять основные профессиональные проблемы, выстраивать их в порядке первостепенной важности и находить наиболее эффективные способы их решения, не только в индивидуальной, но и в командной работе, что стимулирует развитие личностных (коммуникативных) навыков. </w:t>
      </w:r>
    </w:p>
    <w:p w:rsidR="00DA4E59" w:rsidRPr="00BD4CBC" w:rsidRDefault="00DA4E59" w:rsidP="00DA4E59">
      <w:pPr>
        <w:tabs>
          <w:tab w:val="left" w:pos="1080"/>
        </w:tabs>
        <w:spacing w:after="0" w:line="240" w:lineRule="auto"/>
        <w:ind w:firstLine="709"/>
        <w:jc w:val="both"/>
        <w:rPr>
          <w:lang w:eastAsia="zh-CN"/>
        </w:rPr>
      </w:pPr>
      <w:r w:rsidRPr="009D3103">
        <w:rPr>
          <w:rFonts w:cs="Times New Roman"/>
          <w:szCs w:val="24"/>
        </w:rPr>
        <w:t>Для того чтобы подготовиться к интерактивным занятиям по дисциплине «Музыкальная педагогика и психология», необходимо в самостоятельной работе по специальности (в соответствии с выбранным профилем подготовки) учиться анализировать исполнительские трудности и находить способы их преодоления, осуществлять сравнительный анализ аудио- и видео-записей различных исполнителей, мастер-классов выдающихся педагогов, изучать научную и художественную литературу, творческие биографии отдельных деятелей искусства, анализировать художественные отличия стилевых направлений, композиторских и исполнительских школ, формируя художественный вкус и ценностное отношение к различным явлениям искусства и жизни, профессионально-осмысленную точку зрения.</w:t>
      </w:r>
    </w:p>
    <w:p w:rsidR="00DA4E59" w:rsidRPr="00BD4CBC" w:rsidRDefault="00DA4E59" w:rsidP="00DA4E59">
      <w:pPr>
        <w:widowControl w:val="0"/>
        <w:tabs>
          <w:tab w:val="left" w:pos="540"/>
          <w:tab w:val="left" w:pos="1080"/>
        </w:tabs>
        <w:spacing w:after="0" w:line="240" w:lineRule="auto"/>
        <w:ind w:firstLine="601"/>
        <w:jc w:val="both"/>
        <w:rPr>
          <w:lang w:eastAsia="zh-CN"/>
        </w:rPr>
      </w:pPr>
      <w:r w:rsidRPr="00BD4CBC">
        <w:rPr>
          <w:lang w:eastAsia="zh-CN"/>
        </w:rPr>
        <w:t>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 вопросы для самостоятельной проработки. Конспект лекций является базой при по</w:t>
      </w:r>
      <w:r>
        <w:rPr>
          <w:lang w:eastAsia="zh-CN"/>
        </w:rPr>
        <w:t>дготовке к семинарским занятиям и</w:t>
      </w:r>
      <w:r w:rsidRPr="00BD4CBC">
        <w:rPr>
          <w:lang w:eastAsia="zh-CN"/>
        </w:rPr>
        <w:t xml:space="preserve"> экзамен</w:t>
      </w:r>
      <w:r>
        <w:rPr>
          <w:lang w:eastAsia="zh-CN"/>
        </w:rPr>
        <w:t>у</w:t>
      </w:r>
      <w:r w:rsidRPr="00BD4CBC">
        <w:rPr>
          <w:lang w:eastAsia="zh-CN"/>
        </w:rPr>
        <w:t xml:space="preserve">. </w:t>
      </w:r>
    </w:p>
    <w:p w:rsidR="00DA4E59" w:rsidRPr="00BD4CBC" w:rsidRDefault="00DA4E59" w:rsidP="00DA4E59">
      <w:pPr>
        <w:widowControl w:val="0"/>
        <w:tabs>
          <w:tab w:val="left" w:pos="540"/>
          <w:tab w:val="left" w:pos="1080"/>
        </w:tabs>
        <w:spacing w:after="0" w:line="240" w:lineRule="auto"/>
        <w:ind w:firstLine="601"/>
        <w:jc w:val="both"/>
        <w:rPr>
          <w:b/>
          <w:lang w:eastAsia="zh-CN"/>
        </w:rPr>
      </w:pPr>
      <w:r w:rsidRPr="00BD4CBC">
        <w:rPr>
          <w:bCs/>
          <w:lang w:eastAsia="zh-CN"/>
        </w:rPr>
        <w:t xml:space="preserve">Изложение лекционного материала рекомендуется проводить в мультимедийной форме (презентаций). Теоретический материал должен отличаться практической направленностью. </w:t>
      </w:r>
    </w:p>
    <w:p w:rsidR="00DA4E59" w:rsidRPr="00BD4CBC" w:rsidRDefault="00DA4E59" w:rsidP="00DA4E59">
      <w:pPr>
        <w:widowControl w:val="0"/>
        <w:tabs>
          <w:tab w:val="left" w:pos="1080"/>
        </w:tabs>
        <w:autoSpaceDE w:val="0"/>
        <w:spacing w:after="0" w:line="240" w:lineRule="auto"/>
        <w:ind w:firstLine="600"/>
        <w:jc w:val="both"/>
        <w:rPr>
          <w:lang w:eastAsia="zh-CN"/>
        </w:rPr>
      </w:pPr>
      <w:r w:rsidRPr="00BD4CBC">
        <w:rPr>
          <w:lang w:eastAsia="zh-CN"/>
        </w:rPr>
        <w:t xml:space="preserve">Занятия семинарского типа по дисциплине </w:t>
      </w:r>
      <w:r w:rsidRPr="00CA0FF8">
        <w:rPr>
          <w:bCs/>
          <w:iCs/>
        </w:rPr>
        <w:t>«</w:t>
      </w:r>
      <w:r>
        <w:rPr>
          <w:bCs/>
          <w:iCs/>
        </w:rPr>
        <w:t>Музыкальная педагогика и психология</w:t>
      </w:r>
      <w:r w:rsidRPr="00CA0FF8">
        <w:rPr>
          <w:bCs/>
          <w:iCs/>
        </w:rPr>
        <w:t xml:space="preserve">»  </w:t>
      </w:r>
      <w:r w:rsidRPr="00BD4CBC">
        <w:rPr>
          <w:lang w:eastAsia="zh-CN"/>
        </w:rPr>
        <w:t xml:space="preserve"> проводятся с целью приобретения навыков применения полученных  знаний  в практической деятельности. </w:t>
      </w:r>
    </w:p>
    <w:p w:rsidR="00DA4E59" w:rsidRPr="00BD4CBC" w:rsidRDefault="00DA4E59" w:rsidP="00DA4E59">
      <w:pPr>
        <w:spacing w:after="0" w:line="240" w:lineRule="auto"/>
        <w:ind w:firstLine="600"/>
        <w:jc w:val="both"/>
        <w:rPr>
          <w:lang w:eastAsia="zh-CN"/>
        </w:rPr>
      </w:pPr>
      <w:r w:rsidRPr="00BD4CBC">
        <w:rPr>
          <w:lang w:eastAsia="zh-CN"/>
        </w:rPr>
        <w:t xml:space="preserve">Занятия семинарского типа способствуют более глубокому пониманию теоретического материала дисциплины, а также развитию, формированию и становлению различных уровней составляющих профессиональной компетентности студентов. </w:t>
      </w:r>
    </w:p>
    <w:p w:rsidR="00DA4E59" w:rsidRDefault="00DA4E59" w:rsidP="00DA4E59">
      <w:pPr>
        <w:autoSpaceDE w:val="0"/>
        <w:spacing w:after="0" w:line="240" w:lineRule="auto"/>
        <w:ind w:firstLine="709"/>
        <w:jc w:val="both"/>
        <w:rPr>
          <w:iCs/>
          <w:szCs w:val="24"/>
          <w:lang w:eastAsia="zh-CN"/>
        </w:rPr>
      </w:pPr>
      <w:r w:rsidRPr="0039237F">
        <w:rPr>
          <w:iCs/>
          <w:szCs w:val="24"/>
          <w:lang w:eastAsia="zh-CN"/>
        </w:rPr>
        <w:t xml:space="preserve">На занятиях по дисциплине </w:t>
      </w:r>
      <w:r w:rsidRPr="00CA0FF8">
        <w:rPr>
          <w:bCs/>
          <w:iCs/>
        </w:rPr>
        <w:t>«</w:t>
      </w:r>
      <w:r>
        <w:rPr>
          <w:bCs/>
          <w:iCs/>
        </w:rPr>
        <w:t>Музыкальная педагогика и психология</w:t>
      </w:r>
      <w:r w:rsidRPr="00CA0FF8">
        <w:rPr>
          <w:bCs/>
          <w:iCs/>
        </w:rPr>
        <w:t xml:space="preserve">»  </w:t>
      </w:r>
      <w:r w:rsidRPr="0039237F">
        <w:rPr>
          <w:iCs/>
          <w:szCs w:val="24"/>
          <w:lang w:eastAsia="zh-CN"/>
        </w:rPr>
        <w:t xml:space="preserve">используются следующие </w:t>
      </w:r>
      <w:r>
        <w:rPr>
          <w:iCs/>
          <w:szCs w:val="24"/>
          <w:lang w:eastAsia="zh-CN"/>
        </w:rPr>
        <w:t>образовательные технологии:</w:t>
      </w:r>
    </w:p>
    <w:p w:rsidR="00DA4E59" w:rsidRPr="00000727" w:rsidRDefault="00DA4E59" w:rsidP="00DA4E59">
      <w:pPr>
        <w:tabs>
          <w:tab w:val="right" w:leader="underscore" w:pos="8505"/>
        </w:tabs>
        <w:spacing w:after="0"/>
        <w:ind w:firstLine="709"/>
        <w:jc w:val="both"/>
        <w:rPr>
          <w:bCs/>
          <w:iCs/>
          <w:szCs w:val="24"/>
        </w:rPr>
      </w:pPr>
      <w:r w:rsidRPr="00000727">
        <w:rPr>
          <w:bCs/>
          <w:iCs/>
          <w:szCs w:val="24"/>
        </w:rPr>
        <w:t>- моделирование объектов профессиональной действительности;</w:t>
      </w:r>
    </w:p>
    <w:p w:rsidR="00DA4E59" w:rsidRPr="00000727" w:rsidRDefault="00DA4E59" w:rsidP="00DA4E59">
      <w:pPr>
        <w:tabs>
          <w:tab w:val="right" w:leader="underscore" w:pos="8505"/>
        </w:tabs>
        <w:spacing w:after="0"/>
        <w:ind w:firstLine="709"/>
        <w:jc w:val="both"/>
        <w:rPr>
          <w:bCs/>
          <w:iCs/>
          <w:szCs w:val="24"/>
        </w:rPr>
      </w:pPr>
      <w:r w:rsidRPr="00000727">
        <w:rPr>
          <w:bCs/>
          <w:iCs/>
          <w:szCs w:val="24"/>
        </w:rPr>
        <w:t>- технологии проблемного обучения;</w:t>
      </w:r>
    </w:p>
    <w:p w:rsidR="00DA4E59" w:rsidRPr="00000727" w:rsidRDefault="00DA4E59" w:rsidP="00DA4E59">
      <w:pPr>
        <w:tabs>
          <w:tab w:val="right" w:leader="underscore" w:pos="8505"/>
        </w:tabs>
        <w:spacing w:after="0"/>
        <w:ind w:firstLine="709"/>
        <w:jc w:val="both"/>
        <w:rPr>
          <w:bCs/>
          <w:iCs/>
          <w:szCs w:val="24"/>
        </w:rPr>
      </w:pPr>
      <w:r w:rsidRPr="00000727">
        <w:rPr>
          <w:bCs/>
          <w:iCs/>
          <w:szCs w:val="24"/>
        </w:rPr>
        <w:t xml:space="preserve">- интерактивные (компьютерные, мультимедийные) технологии; </w:t>
      </w:r>
    </w:p>
    <w:p w:rsidR="00DA4E59" w:rsidRPr="00000727" w:rsidRDefault="00DA4E59" w:rsidP="00DA4E59">
      <w:pPr>
        <w:tabs>
          <w:tab w:val="right" w:leader="underscore" w:pos="8505"/>
        </w:tabs>
        <w:spacing w:after="0"/>
        <w:ind w:firstLine="709"/>
        <w:jc w:val="both"/>
        <w:rPr>
          <w:bCs/>
          <w:iCs/>
          <w:szCs w:val="24"/>
        </w:rPr>
      </w:pPr>
      <w:r w:rsidRPr="00000727">
        <w:rPr>
          <w:bCs/>
          <w:iCs/>
          <w:szCs w:val="24"/>
        </w:rPr>
        <w:t xml:space="preserve">- проектные технологии (разработка </w:t>
      </w:r>
      <w:r>
        <w:rPr>
          <w:bCs/>
          <w:iCs/>
          <w:szCs w:val="24"/>
        </w:rPr>
        <w:t>проекта урока музыки).</w:t>
      </w:r>
    </w:p>
    <w:p w:rsidR="00DA4E59" w:rsidRPr="009D3103" w:rsidRDefault="00DA4E59" w:rsidP="00DA4E59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9D3103">
        <w:rPr>
          <w:rFonts w:eastAsia="Times New Roman" w:cs="Times New Roman"/>
          <w:szCs w:val="24"/>
          <w:lang w:eastAsia="zh-CN"/>
        </w:rPr>
        <w:t>На занятиях осуществляется мониторинг динамики развития комплекса музыкальных психолого-педагогических знаний, умений и навыков.</w:t>
      </w:r>
    </w:p>
    <w:p w:rsidR="00DA4E59" w:rsidRDefault="00DA4E59" w:rsidP="00DA4E59">
      <w:pPr>
        <w:spacing w:after="0" w:line="276" w:lineRule="auto"/>
        <w:jc w:val="both"/>
        <w:rPr>
          <w:rFonts w:eastAsia="Times New Roman" w:cs="Times New Roman"/>
          <w:szCs w:val="24"/>
          <w:shd w:val="clear" w:color="auto" w:fill="FFFFFF"/>
          <w:lang w:eastAsia="zh-CN"/>
        </w:rPr>
      </w:pPr>
      <w:r w:rsidRPr="009D3103">
        <w:rPr>
          <w:rFonts w:eastAsia="Times New Roman" w:cs="Times New Roman"/>
          <w:iCs/>
          <w:szCs w:val="24"/>
          <w:lang w:eastAsia="zh-CN"/>
        </w:rPr>
        <w:tab/>
      </w:r>
      <w:r w:rsidRPr="009D3103">
        <w:rPr>
          <w:rFonts w:eastAsia="Times New Roman" w:cs="Times New Roman"/>
          <w:szCs w:val="24"/>
          <w:lang w:eastAsia="zh-CN"/>
        </w:rPr>
        <w:t xml:space="preserve">Целью самостоятельной работы студентов является </w:t>
      </w:r>
      <w:r w:rsidRPr="009D3103">
        <w:rPr>
          <w:rFonts w:eastAsia="Times New Roman" w:cs="Times New Roman"/>
          <w:szCs w:val="24"/>
          <w:shd w:val="clear" w:color="auto" w:fill="FFFFFF"/>
          <w:lang w:eastAsia="zh-CN"/>
        </w:rPr>
        <w:t>развитие психолого-педагогической рефлексии: навыков самонаблюдения и самоанализа, творческого саморазвития,  профессионального самообследования и самодиагностики.</w:t>
      </w:r>
    </w:p>
    <w:p w:rsidR="00DA4E59" w:rsidRPr="006554FD" w:rsidRDefault="00DA4E59" w:rsidP="00DA4E59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Формы самостоятельной работы: </w:t>
      </w:r>
    </w:p>
    <w:p w:rsidR="00DA4E59" w:rsidRPr="006554FD" w:rsidRDefault="00DA4E59" w:rsidP="00DA4E59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</w:p>
    <w:p w:rsidR="00DA4E59" w:rsidRPr="006554FD" w:rsidRDefault="00DA4E59" w:rsidP="00DA4E5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bCs/>
          <w:szCs w:val="24"/>
          <w:lang w:eastAsia="zh-CN"/>
        </w:rPr>
        <w:t>Ознакомление и работа  с ЭБС «</w:t>
      </w:r>
      <w:r w:rsidRPr="006554FD">
        <w:rPr>
          <w:rFonts w:eastAsia="Times New Roman" w:cs="Times New Roman"/>
          <w:bCs/>
          <w:szCs w:val="24"/>
          <w:lang w:val="en-US" w:eastAsia="zh-CN"/>
        </w:rPr>
        <w:t>Znanivm</w:t>
      </w:r>
      <w:r w:rsidRPr="006554FD">
        <w:rPr>
          <w:rFonts w:eastAsia="Times New Roman" w:cs="Times New Roman"/>
          <w:bCs/>
          <w:szCs w:val="24"/>
          <w:lang w:eastAsia="zh-CN"/>
        </w:rPr>
        <w:t xml:space="preserve">. </w:t>
      </w:r>
      <w:r w:rsidRPr="006554FD">
        <w:rPr>
          <w:rFonts w:eastAsia="Times New Roman" w:cs="Times New Roman"/>
          <w:bCs/>
          <w:szCs w:val="24"/>
          <w:lang w:val="en-US" w:eastAsia="zh-CN"/>
        </w:rPr>
        <w:t>Com</w:t>
      </w:r>
      <w:r w:rsidRPr="006554FD">
        <w:rPr>
          <w:rFonts w:eastAsia="Times New Roman" w:cs="Times New Roman"/>
          <w:bCs/>
          <w:szCs w:val="24"/>
          <w:lang w:eastAsia="zh-CN"/>
        </w:rPr>
        <w:t>».</w:t>
      </w:r>
    </w:p>
    <w:p w:rsidR="00DA4E59" w:rsidRPr="006554FD" w:rsidRDefault="00DA4E59" w:rsidP="00DA4E5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bCs/>
          <w:szCs w:val="24"/>
          <w:lang w:eastAsia="zh-CN"/>
        </w:rPr>
        <w:t xml:space="preserve">Подготовка </w:t>
      </w:r>
      <w:r>
        <w:rPr>
          <w:rFonts w:eastAsia="Times New Roman" w:cs="Times New Roman"/>
          <w:bCs/>
          <w:szCs w:val="24"/>
          <w:lang w:eastAsia="zh-CN"/>
        </w:rPr>
        <w:t>конспектов лекций</w:t>
      </w:r>
    </w:p>
    <w:p w:rsidR="00DA4E59" w:rsidRPr="006554FD" w:rsidRDefault="00DA4E59" w:rsidP="00DA4E5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cs="Times New Roman"/>
          <w:szCs w:val="24"/>
        </w:rPr>
      </w:pPr>
      <w:r w:rsidRPr="006554FD">
        <w:rPr>
          <w:rFonts w:eastAsia="Times New Roman" w:cs="Times New Roman"/>
          <w:bCs/>
          <w:szCs w:val="24"/>
          <w:lang w:eastAsia="zh-CN"/>
        </w:rPr>
        <w:t xml:space="preserve">Подготовка </w:t>
      </w:r>
      <w:r>
        <w:rPr>
          <w:rFonts w:eastAsia="Times New Roman" w:cs="Times New Roman"/>
          <w:bCs/>
          <w:szCs w:val="24"/>
          <w:lang w:eastAsia="zh-CN"/>
        </w:rPr>
        <w:t xml:space="preserve">проекта урока музыки (презентация </w:t>
      </w:r>
      <w:r>
        <w:rPr>
          <w:rFonts w:eastAsia="Times New Roman" w:cs="Times New Roman"/>
          <w:bCs/>
          <w:szCs w:val="24"/>
          <w:lang w:val="en-US" w:eastAsia="zh-CN"/>
        </w:rPr>
        <w:t>PowerPoint</w:t>
      </w:r>
      <w:r>
        <w:rPr>
          <w:rFonts w:eastAsia="Times New Roman" w:cs="Times New Roman"/>
          <w:bCs/>
          <w:szCs w:val="24"/>
          <w:lang w:eastAsia="zh-CN"/>
        </w:rPr>
        <w:t>)</w:t>
      </w:r>
    </w:p>
    <w:p w:rsidR="00DA4E59" w:rsidRPr="009D3103" w:rsidRDefault="00DA4E59" w:rsidP="00DA4E59">
      <w:pPr>
        <w:spacing w:after="0" w:line="276" w:lineRule="auto"/>
        <w:jc w:val="both"/>
        <w:rPr>
          <w:rFonts w:eastAsia="Times New Roman" w:cs="Times New Roman"/>
          <w:szCs w:val="24"/>
          <w:shd w:val="clear" w:color="auto" w:fill="FFFFFF"/>
          <w:lang w:eastAsia="zh-CN"/>
        </w:rPr>
      </w:pPr>
    </w:p>
    <w:p w:rsidR="00DA4E59" w:rsidRPr="009D3103" w:rsidRDefault="00DA4E59" w:rsidP="00DA4E59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9D3103">
        <w:rPr>
          <w:rFonts w:eastAsia="Times New Roman" w:cs="Times New Roman"/>
          <w:szCs w:val="24"/>
          <w:lang w:eastAsia="zh-CN"/>
        </w:rPr>
        <w:t xml:space="preserve">Самостоятельная работа студентов по дисциплине «Музыкальная педагогика и психология» обеспечивает: </w:t>
      </w:r>
    </w:p>
    <w:p w:rsidR="00DA4E59" w:rsidRPr="009D3103" w:rsidRDefault="00DA4E59" w:rsidP="00DA4E59">
      <w:pPr>
        <w:pStyle w:val="af2"/>
        <w:numPr>
          <w:ilvl w:val="0"/>
          <w:numId w:val="31"/>
        </w:numPr>
        <w:spacing w:line="276" w:lineRule="auto"/>
        <w:jc w:val="both"/>
      </w:pPr>
      <w:r w:rsidRPr="009D3103">
        <w:t>закрепление знаний, полученных студентами в процессе аудиторных занятий;</w:t>
      </w:r>
    </w:p>
    <w:p w:rsidR="00DA4E59" w:rsidRPr="009D3103" w:rsidRDefault="00DA4E59" w:rsidP="00DA4E59">
      <w:pPr>
        <w:pStyle w:val="af2"/>
        <w:numPr>
          <w:ilvl w:val="0"/>
          <w:numId w:val="31"/>
        </w:numPr>
        <w:spacing w:line="276" w:lineRule="auto"/>
        <w:jc w:val="both"/>
      </w:pPr>
      <w:r w:rsidRPr="009D3103">
        <w:t>формирование навыков самостоятельной работы с научной и учебно-методической литературой, учебными программами, подготовки конспектов уроков, презентаций и проектов с применением средств мультимедиа.</w:t>
      </w:r>
    </w:p>
    <w:p w:rsidR="00DA4E59" w:rsidRPr="009D3103" w:rsidRDefault="00DA4E59" w:rsidP="00DA4E59">
      <w:pPr>
        <w:pStyle w:val="af2"/>
        <w:numPr>
          <w:ilvl w:val="0"/>
          <w:numId w:val="31"/>
        </w:numPr>
        <w:spacing w:line="276" w:lineRule="auto"/>
        <w:jc w:val="both"/>
      </w:pPr>
      <w:r w:rsidRPr="009D3103">
        <w:t>освоение разнообразного музыкального учебного и художественного материала.</w:t>
      </w:r>
    </w:p>
    <w:p w:rsidR="00DA4E59" w:rsidRPr="00EB2186" w:rsidRDefault="00DA4E59" w:rsidP="00DA4E59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</w:p>
    <w:p w:rsidR="00DA4E59" w:rsidRPr="009D3103" w:rsidRDefault="00DA4E59" w:rsidP="00DA4E59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9D3103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DA4E59" w:rsidRPr="009D3103" w:rsidRDefault="00DA4E59" w:rsidP="00DA4E59">
      <w:pPr>
        <w:widowControl w:val="0"/>
        <w:spacing w:after="0" w:line="276" w:lineRule="auto"/>
        <w:ind w:firstLine="709"/>
        <w:jc w:val="both"/>
        <w:rPr>
          <w:rFonts w:eastAsia="Calibri" w:cs="Times New Roman"/>
          <w:szCs w:val="24"/>
          <w:lang w:eastAsia="zh-CN"/>
        </w:rPr>
      </w:pPr>
    </w:p>
    <w:p w:rsidR="00DA4E59" w:rsidRPr="009D3103" w:rsidRDefault="00DA4E59" w:rsidP="00DA4E59">
      <w:pPr>
        <w:rPr>
          <w:rFonts w:cs="Times New Roman"/>
          <w:lang w:eastAsia="zh-CN"/>
        </w:rPr>
      </w:pPr>
      <w:bookmarkStart w:id="16" w:name="_Toc528600545"/>
    </w:p>
    <w:p w:rsidR="00DA4E59" w:rsidRPr="000311B6" w:rsidRDefault="00DA4E59" w:rsidP="00DA4E59">
      <w:pPr>
        <w:tabs>
          <w:tab w:val="left" w:pos="708"/>
        </w:tabs>
        <w:spacing w:before="60" w:after="0" w:line="240" w:lineRule="auto"/>
        <w:ind w:firstLine="709"/>
        <w:jc w:val="both"/>
        <w:rPr>
          <w:i/>
          <w:szCs w:val="24"/>
          <w:lang w:eastAsia="ru-RU"/>
        </w:rPr>
      </w:pPr>
      <w:bookmarkStart w:id="17" w:name="_Toc530500775"/>
      <w:r>
        <w:rPr>
          <w:b/>
          <w:szCs w:val="24"/>
          <w:lang w:eastAsia="ru-RU"/>
        </w:rPr>
        <w:t xml:space="preserve">6. ОЦЕНОЧНЫЕ СРЕДСТВА ДЛЯ ТЕКУЩЕГО КОНТРОЛЯ УСПЕВАЕМОСТИ, </w:t>
      </w:r>
      <w:r w:rsidRPr="007C2F17">
        <w:rPr>
          <w:b/>
          <w:szCs w:val="24"/>
          <w:lang w:eastAsia="ru-RU"/>
        </w:rPr>
        <w:t>ПРОМЕЖУТОЧНОЙ АТТЕСТАЦИИ ПО ИТОГАМ ОСВОЕНИЯ ДИСЦИПЛИНЫ</w:t>
      </w:r>
      <w:r w:rsidRPr="007C2F17">
        <w:rPr>
          <w:i/>
          <w:szCs w:val="24"/>
          <w:lang w:eastAsia="ru-RU"/>
        </w:rPr>
        <w:t xml:space="preserve"> 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p w:rsidR="00DA4E59" w:rsidRDefault="00DA4E59" w:rsidP="00DA4E59">
      <w:pPr>
        <w:spacing w:after="0" w:line="240" w:lineRule="auto"/>
        <w:ind w:firstLine="709"/>
        <w:jc w:val="both"/>
      </w:pPr>
      <w:r w:rsidRPr="007C2F17">
        <w:t>Текущая и промежуточная аттестация по дисциплине осуществляется в соответствии со структурированным тематическим планом, а также фондом оценочных средств дисциплины, являющимся неотъемлемой частью учебно-методического комплекса</w:t>
      </w:r>
      <w:r>
        <w:t>.</w:t>
      </w:r>
      <w:r w:rsidRPr="007C2F17">
        <w:t xml:space="preserve"> Курсом предусмотрены следующие виды аттестации обучающихся: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7C2F17">
        <w:t xml:space="preserve">1. Входной контроль (вид аттестации, предусмотренный Положением о текущем контроле успеваемости и промежуточной аттестации обучающихся) проводится у студентов на первом занятии в виде комплексной диагностики уровня подготовленности студента к освоению дисциплины.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7C2F17">
        <w:t>2. Текущий контроль (проверка</w:t>
      </w:r>
      <w:r w:rsidRPr="007848EF">
        <w:t xml:space="preserve"> </w:t>
      </w:r>
      <w:r w:rsidRPr="007C2F17">
        <w:t>самостоятельной работы студента) (вид аттестации, предусмотренный Положением о текущем контроле успеваемости и промежуточной аттестации обучающихся) осуществляется преподавателем на каждом аудиторном занятии и заключается в проверке выполнения домашнего задания, диагностике уровня освоения тем курса, выявлении проблемных аспектов, требующих дополнительной проработки.</w:t>
      </w:r>
    </w:p>
    <w:p w:rsidR="00DA4E59" w:rsidRPr="00284B89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7C2F17">
        <w:t xml:space="preserve"> 3. Промежуточная аттестация (вид аттестации, предусмотренный рабочим учебным планом) проводится в форме</w:t>
      </w:r>
      <w:r w:rsidRPr="007848EF">
        <w:t xml:space="preserve"> </w:t>
      </w:r>
      <w:r>
        <w:t>зачета с оценкой</w:t>
      </w:r>
      <w:r w:rsidRPr="007C2F17">
        <w:t>. Аттестация ориентирована на комплексную диагностику процесса формирования компетенций, предусмотренных программой дисциплины</w:t>
      </w:r>
      <w:r>
        <w:t xml:space="preserve">. </w:t>
      </w:r>
      <w:r w:rsidRPr="00284B89">
        <w:rPr>
          <w:szCs w:val="24"/>
          <w:lang w:eastAsia="ru-RU"/>
        </w:rPr>
        <w:t>Система текущего контроля успеваемости служит не только оценке уровня компетентностной подготовки обучающегося и способствует в дальнейшем наиболее качественному и объективному оцениванию его в ходе промежуточной аттестации, но и самооценке обучающегося, стимулируя его усилия.</w:t>
      </w:r>
    </w:p>
    <w:p w:rsidR="00DA4E59" w:rsidRDefault="00DA4E59" w:rsidP="00DA4E59">
      <w:pPr>
        <w:spacing w:after="0" w:line="240" w:lineRule="auto"/>
        <w:jc w:val="both"/>
        <w:rPr>
          <w:i/>
          <w:szCs w:val="24"/>
          <w:lang w:eastAsia="ru-RU"/>
        </w:rPr>
      </w:pPr>
    </w:p>
    <w:p w:rsidR="00DA4E59" w:rsidRDefault="00DA4E59" w:rsidP="00DA4E59">
      <w:pPr>
        <w:spacing w:after="0" w:line="240" w:lineRule="auto"/>
        <w:jc w:val="both"/>
        <w:rPr>
          <w:b/>
          <w:i/>
          <w:szCs w:val="24"/>
          <w:lang w:eastAsia="ru-RU"/>
        </w:rPr>
      </w:pPr>
    </w:p>
    <w:p w:rsidR="00520AD7" w:rsidRDefault="00520AD7">
      <w:pPr>
        <w:spacing w:after="200" w:line="276" w:lineRule="auto"/>
        <w:rPr>
          <w:b/>
          <w:i/>
          <w:szCs w:val="24"/>
          <w:lang w:eastAsia="ru-RU"/>
        </w:rPr>
      </w:pPr>
      <w:r>
        <w:rPr>
          <w:b/>
          <w:i/>
          <w:szCs w:val="24"/>
          <w:lang w:eastAsia="ru-RU"/>
        </w:rPr>
        <w:br w:type="page"/>
      </w:r>
    </w:p>
    <w:p w:rsidR="00DA4E59" w:rsidRDefault="00DA4E59" w:rsidP="00DA4E59">
      <w:pPr>
        <w:spacing w:after="0" w:line="240" w:lineRule="auto"/>
        <w:jc w:val="both"/>
        <w:rPr>
          <w:b/>
          <w:i/>
          <w:szCs w:val="24"/>
          <w:lang w:eastAsia="ru-RU"/>
        </w:rPr>
      </w:pPr>
      <w:r w:rsidRPr="007848EF">
        <w:rPr>
          <w:b/>
          <w:i/>
          <w:szCs w:val="24"/>
          <w:lang w:eastAsia="ru-RU"/>
        </w:rPr>
        <w:t>6.1. Система оценивания</w:t>
      </w:r>
    </w:p>
    <w:p w:rsidR="00DA4E59" w:rsidRPr="007848EF" w:rsidRDefault="00DA4E59" w:rsidP="00DA4E59">
      <w:pPr>
        <w:spacing w:after="0" w:line="240" w:lineRule="auto"/>
        <w:jc w:val="both"/>
        <w:rPr>
          <w:b/>
          <w:i/>
          <w:szCs w:val="24"/>
          <w:lang w:eastAsia="ru-RU"/>
        </w:rPr>
      </w:pPr>
    </w:p>
    <w:p w:rsidR="00DA4E59" w:rsidRPr="00856EEA" w:rsidRDefault="00DA4E59" w:rsidP="00DA4E59">
      <w:pPr>
        <w:spacing w:after="0" w:line="240" w:lineRule="auto"/>
        <w:ind w:firstLine="709"/>
        <w:jc w:val="both"/>
      </w:pPr>
      <w:r w:rsidRPr="007848EF">
        <w:t xml:space="preserve">При проведении </w:t>
      </w:r>
      <w:r>
        <w:t xml:space="preserve">экзамена </w:t>
      </w:r>
      <w:r w:rsidRPr="007848EF">
        <w:t xml:space="preserve">по дисциплине </w:t>
      </w:r>
      <w:r w:rsidRPr="00CA0FF8">
        <w:rPr>
          <w:bCs/>
          <w:iCs/>
        </w:rPr>
        <w:t>«</w:t>
      </w:r>
      <w:r>
        <w:rPr>
          <w:bCs/>
          <w:iCs/>
        </w:rPr>
        <w:t>Музыкальная педагогика и психология</w:t>
      </w:r>
      <w:r w:rsidRPr="00CA0FF8">
        <w:rPr>
          <w:bCs/>
          <w:iCs/>
        </w:rPr>
        <w:t xml:space="preserve">»  </w:t>
      </w:r>
      <w:r w:rsidRPr="007848EF">
        <w:t>применяется пятибалльная система оценки знаний студентов: «отлично», «хорошо», «удовлетворительно», «неудовлетворительно</w:t>
      </w:r>
      <w:r w:rsidRPr="00856EEA">
        <w:t>». 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средств.</w:t>
      </w:r>
    </w:p>
    <w:p w:rsidR="00DA4E59" w:rsidRPr="00BD4CBC" w:rsidRDefault="00DA4E59" w:rsidP="00DA4E59">
      <w:pPr>
        <w:tabs>
          <w:tab w:val="right" w:leader="underscore" w:pos="8505"/>
        </w:tabs>
        <w:spacing w:after="0" w:line="240" w:lineRule="auto"/>
        <w:ind w:firstLine="709"/>
        <w:jc w:val="both"/>
        <w:rPr>
          <w:b/>
          <w:szCs w:val="24"/>
        </w:rPr>
      </w:pPr>
      <w:r w:rsidRPr="00BD4CBC">
        <w:rPr>
          <w:b/>
          <w:szCs w:val="24"/>
        </w:rPr>
        <w:t>Текущий контроль:</w:t>
      </w:r>
    </w:p>
    <w:p w:rsidR="00DA4E59" w:rsidRDefault="00DA4E59" w:rsidP="00DA4E59">
      <w:pPr>
        <w:tabs>
          <w:tab w:val="right" w:leader="underscore" w:pos="8505"/>
        </w:tabs>
        <w:spacing w:after="0" w:line="240" w:lineRule="auto"/>
        <w:ind w:firstLine="709"/>
        <w:jc w:val="both"/>
        <w:rPr>
          <w:szCs w:val="24"/>
        </w:rPr>
      </w:pPr>
      <w:r w:rsidRPr="00CD38E6">
        <w:rPr>
          <w:szCs w:val="24"/>
        </w:rPr>
        <w:t xml:space="preserve">В рамках текущего контроля за освоением дисциплины предполагается </w:t>
      </w:r>
      <w:r w:rsidRPr="009D3103">
        <w:rPr>
          <w:rFonts w:cs="Times New Roman"/>
          <w:szCs w:val="24"/>
        </w:rPr>
        <w:t xml:space="preserve">устный опрос </w:t>
      </w:r>
      <w:r>
        <w:rPr>
          <w:rFonts w:cs="Times New Roman"/>
          <w:szCs w:val="24"/>
        </w:rPr>
        <w:t xml:space="preserve">и тестирование </w:t>
      </w:r>
      <w:r w:rsidRPr="009D3103">
        <w:rPr>
          <w:rFonts w:cs="Times New Roman"/>
          <w:szCs w:val="24"/>
        </w:rPr>
        <w:t>по темам курса</w:t>
      </w:r>
      <w:r>
        <w:rPr>
          <w:rFonts w:cs="Times New Roman"/>
          <w:szCs w:val="24"/>
        </w:rPr>
        <w:t xml:space="preserve"> на основе конспектов лекций.</w:t>
      </w:r>
    </w:p>
    <w:p w:rsidR="00DA4E59" w:rsidRPr="00284B89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284B89">
        <w:rPr>
          <w:szCs w:val="24"/>
          <w:lang w:eastAsia="ru-RU"/>
        </w:rPr>
        <w:t>Текущий контроль выполнения заданий (контроль формирования компетенций) осуществляется регулярно. Система текущего контроля успеваемости служит не только оценке уровня компетентностной подготовки обучающегося и способствует в дальнейшем наиболее качественному и объективному оцениванию его в ходе промежуточной аттестации, но и самооценке обучающегося, стимулируя его усилия.</w:t>
      </w:r>
    </w:p>
    <w:p w:rsidR="00DA4E59" w:rsidRDefault="00DA4E59" w:rsidP="00DA4E59">
      <w:pPr>
        <w:spacing w:after="0" w:line="240" w:lineRule="auto"/>
        <w:ind w:firstLine="709"/>
        <w:jc w:val="both"/>
        <w:rPr>
          <w:b/>
          <w:szCs w:val="24"/>
          <w:lang w:eastAsia="ru-RU"/>
        </w:rPr>
      </w:pPr>
      <w:r w:rsidRPr="00145E17">
        <w:rPr>
          <w:b/>
          <w:szCs w:val="24"/>
          <w:lang w:eastAsia="ru-RU"/>
        </w:rPr>
        <w:t>Промежуточная аттестация по дисциплине:</w:t>
      </w:r>
    </w:p>
    <w:p w:rsidR="00DA4E59" w:rsidRPr="00CD38E6" w:rsidRDefault="00DA4E59" w:rsidP="00DA4E59">
      <w:pPr>
        <w:pStyle w:val="af2"/>
        <w:ind w:left="0" w:firstLine="709"/>
        <w:jc w:val="both"/>
        <w:rPr>
          <w:color w:val="000000"/>
        </w:rPr>
      </w:pPr>
      <w:r w:rsidRPr="00CD38E6">
        <w:rPr>
          <w:color w:val="000000"/>
        </w:rPr>
        <w:t xml:space="preserve">В конце освоения дисциплины студенты сдают </w:t>
      </w:r>
      <w:r>
        <w:rPr>
          <w:color w:val="000000"/>
        </w:rPr>
        <w:t xml:space="preserve">экзамен, в ходе которого </w:t>
      </w:r>
      <w:r w:rsidRPr="00CD38E6">
        <w:rPr>
          <w:color w:val="000000"/>
        </w:rPr>
        <w:t>должны продемонстрировать сформированные знания, умения и навыки в рамках компетенци</w:t>
      </w:r>
      <w:r>
        <w:rPr>
          <w:color w:val="000000"/>
        </w:rPr>
        <w:t>и</w:t>
      </w:r>
      <w:r w:rsidRPr="00CD38E6">
        <w:rPr>
          <w:color w:val="000000"/>
        </w:rPr>
        <w:t xml:space="preserve"> данной дисциплины. </w:t>
      </w:r>
    </w:p>
    <w:p w:rsidR="00DA4E59" w:rsidRDefault="00DA4E59" w:rsidP="00DA4E59">
      <w:pPr>
        <w:pStyle w:val="af2"/>
        <w:ind w:left="0" w:firstLine="709"/>
        <w:jc w:val="both"/>
        <w:rPr>
          <w:color w:val="000000"/>
        </w:rPr>
      </w:pPr>
      <w:r>
        <w:rPr>
          <w:color w:val="000000"/>
        </w:rPr>
        <w:t>Экзамен предполагает подготовку проекта урока музыки по выбранной теме для системы ДМШ, ДШИ или общеобразовательной школы</w:t>
      </w:r>
      <w:r w:rsidRPr="00CD38E6">
        <w:rPr>
          <w:color w:val="000000"/>
        </w:rPr>
        <w:t>.</w:t>
      </w:r>
      <w:r>
        <w:rPr>
          <w:color w:val="000000"/>
        </w:rPr>
        <w:t xml:space="preserve"> Проект урока музыки включает мультимедиа презентацию в программе </w:t>
      </w:r>
      <w:r w:rsidRPr="00E3125F">
        <w:rPr>
          <w:bCs/>
          <w:lang w:val="en-US"/>
        </w:rPr>
        <w:t>PowerPoint</w:t>
      </w:r>
      <w:r>
        <w:rPr>
          <w:color w:val="000000"/>
        </w:rPr>
        <w:t>.</w:t>
      </w:r>
    </w:p>
    <w:p w:rsidR="00DA4E59" w:rsidRPr="00CD38E6" w:rsidRDefault="00DA4E59" w:rsidP="00DA4E59">
      <w:pPr>
        <w:pStyle w:val="af2"/>
        <w:ind w:left="0" w:firstLine="709"/>
        <w:jc w:val="both"/>
        <w:rPr>
          <w:color w:val="000000"/>
        </w:rPr>
      </w:pPr>
      <w:r>
        <w:rPr>
          <w:color w:val="000000"/>
        </w:rPr>
        <w:t xml:space="preserve">На экзамене каждый студент проводит урок музыки, опираясь на подготовленные материалы. </w:t>
      </w:r>
    </w:p>
    <w:p w:rsidR="00DA4E59" w:rsidRPr="00145E17" w:rsidRDefault="00DA4E59" w:rsidP="00DA4E59">
      <w:pPr>
        <w:spacing w:after="0" w:line="240" w:lineRule="auto"/>
        <w:ind w:firstLine="709"/>
        <w:jc w:val="both"/>
        <w:rPr>
          <w:b/>
          <w:szCs w:val="24"/>
          <w:lang w:eastAsia="ru-RU"/>
        </w:rPr>
      </w:pPr>
    </w:p>
    <w:p w:rsidR="00DA4E59" w:rsidRDefault="00DA4E59" w:rsidP="00DA4E59">
      <w:pPr>
        <w:spacing w:after="0" w:line="240" w:lineRule="auto"/>
        <w:jc w:val="both"/>
        <w:rPr>
          <w:szCs w:val="24"/>
          <w:lang w:eastAsia="ru-RU"/>
        </w:rPr>
      </w:pPr>
      <w:r w:rsidRPr="00C85A57">
        <w:rPr>
          <w:b/>
          <w:i/>
          <w:szCs w:val="24"/>
          <w:lang w:eastAsia="ru-RU"/>
        </w:rPr>
        <w:t>6.2. Критерии оценки результатов по</w:t>
      </w:r>
      <w:r w:rsidRPr="00C85A57">
        <w:rPr>
          <w:i/>
          <w:szCs w:val="24"/>
          <w:lang w:eastAsia="ru-RU"/>
        </w:rPr>
        <w:t xml:space="preserve"> </w:t>
      </w:r>
      <w:r w:rsidRPr="00C85A57">
        <w:rPr>
          <w:b/>
          <w:i/>
          <w:szCs w:val="24"/>
          <w:lang w:eastAsia="ru-RU"/>
        </w:rPr>
        <w:t>дисциплине</w:t>
      </w:r>
      <w:r>
        <w:rPr>
          <w:szCs w:val="24"/>
          <w:lang w:eastAsia="ru-RU"/>
        </w:rPr>
        <w:t xml:space="preserve"> </w:t>
      </w:r>
    </w:p>
    <w:p w:rsidR="00DA4E59" w:rsidRDefault="00DA4E59" w:rsidP="00DA4E59">
      <w:pPr>
        <w:spacing w:after="0" w:line="240" w:lineRule="auto"/>
        <w:jc w:val="both"/>
        <w:rPr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7088"/>
      </w:tblGrid>
      <w:tr w:rsidR="00DA4E59" w:rsidTr="000C2154">
        <w:trPr>
          <w:tblHeader/>
        </w:trPr>
        <w:tc>
          <w:tcPr>
            <w:tcW w:w="2126" w:type="dxa"/>
          </w:tcPr>
          <w:p w:rsidR="00DA4E59" w:rsidRDefault="00DA4E59" w:rsidP="000C2154">
            <w:pPr>
              <w:spacing w:after="0" w:line="240" w:lineRule="auto"/>
              <w:jc w:val="both"/>
              <w:rPr>
                <w:b/>
                <w:bCs/>
                <w:iCs/>
                <w:szCs w:val="24"/>
                <w:lang w:eastAsia="ru-RU"/>
              </w:rPr>
            </w:pPr>
            <w:r>
              <w:rPr>
                <w:b/>
                <w:bCs/>
                <w:iCs/>
                <w:szCs w:val="24"/>
                <w:lang w:eastAsia="ru-RU"/>
              </w:rPr>
              <w:t xml:space="preserve">Оценка по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b/>
                <w:bCs/>
                <w:iCs/>
                <w:szCs w:val="24"/>
                <w:lang w:eastAsia="ru-RU"/>
              </w:rPr>
            </w:pPr>
            <w:r>
              <w:rPr>
                <w:b/>
                <w:bCs/>
                <w:iCs/>
                <w:szCs w:val="24"/>
                <w:lang w:eastAsia="ru-RU"/>
              </w:rPr>
              <w:t>дисциплине</w:t>
            </w:r>
          </w:p>
        </w:tc>
        <w:tc>
          <w:tcPr>
            <w:tcW w:w="7088" w:type="dxa"/>
          </w:tcPr>
          <w:p w:rsidR="00DA4E59" w:rsidRDefault="00DA4E59" w:rsidP="000C2154">
            <w:pPr>
              <w:spacing w:after="0" w:line="240" w:lineRule="auto"/>
              <w:jc w:val="both"/>
              <w:rPr>
                <w:b/>
                <w:bCs/>
                <w:iCs/>
                <w:szCs w:val="24"/>
                <w:lang w:eastAsia="ru-RU"/>
              </w:rPr>
            </w:pPr>
            <w:r>
              <w:rPr>
                <w:b/>
                <w:bCs/>
                <w:iCs/>
                <w:szCs w:val="24"/>
                <w:lang w:eastAsia="ru-RU"/>
              </w:rPr>
              <w:t>Критерии оценки результатов обучения по дисциплине</w:t>
            </w:r>
          </w:p>
        </w:tc>
      </w:tr>
      <w:tr w:rsidR="00DA4E59" w:rsidTr="000C2154">
        <w:trPr>
          <w:trHeight w:val="705"/>
        </w:trPr>
        <w:tc>
          <w:tcPr>
            <w:tcW w:w="2126" w:type="dxa"/>
          </w:tcPr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«отлично» </w:t>
            </w:r>
          </w:p>
        </w:tc>
        <w:tc>
          <w:tcPr>
            <w:tcW w:w="7088" w:type="dxa"/>
          </w:tcPr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Выставляется обучающемуся, если компетенция(ии),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Свободно ориентируется в учебной и профессиональной литературе.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DA4E59" w:rsidTr="000C2154">
        <w:trPr>
          <w:trHeight w:val="1649"/>
        </w:trPr>
        <w:tc>
          <w:tcPr>
            <w:tcW w:w="2126" w:type="dxa"/>
          </w:tcPr>
          <w:p w:rsidR="00DA4E59" w:rsidRPr="005F245D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val="en-US" w:eastAsia="ru-RU"/>
              </w:rPr>
            </w:pPr>
            <w:r>
              <w:rPr>
                <w:iCs/>
                <w:szCs w:val="24"/>
                <w:lang w:eastAsia="ru-RU"/>
              </w:rPr>
              <w:t>«хорошо»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Достаточно хорошо ориентируется в учебной и профессиональной литературе.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Компетенции, закреплённые за дисциплиной, сформированы на уровне «</w:t>
            </w:r>
            <w:r>
              <w:rPr>
                <w:szCs w:val="24"/>
                <w:lang w:eastAsia="ru-RU"/>
              </w:rPr>
              <w:t>хороший</w:t>
            </w:r>
            <w:r>
              <w:rPr>
                <w:b/>
                <w:i/>
                <w:szCs w:val="24"/>
                <w:lang w:eastAsia="ru-RU"/>
              </w:rPr>
              <w:t>»</w:t>
            </w:r>
            <w:r>
              <w:rPr>
                <w:i/>
                <w:szCs w:val="24"/>
                <w:lang w:eastAsia="ru-RU"/>
              </w:rPr>
              <w:t>.</w:t>
            </w:r>
          </w:p>
        </w:tc>
      </w:tr>
      <w:tr w:rsidR="00DA4E59" w:rsidTr="000C2154">
        <w:trPr>
          <w:trHeight w:val="1407"/>
        </w:trPr>
        <w:tc>
          <w:tcPr>
            <w:tcW w:w="2126" w:type="dxa"/>
          </w:tcPr>
          <w:p w:rsidR="00DA4E59" w:rsidRPr="005F245D" w:rsidRDefault="00DA4E59" w:rsidP="000C2154">
            <w:pPr>
              <w:spacing w:after="0" w:line="240" w:lineRule="auto"/>
              <w:jc w:val="both"/>
              <w:rPr>
                <w:i/>
                <w:szCs w:val="24"/>
                <w:lang w:val="en-US" w:eastAsia="ru-RU"/>
              </w:rPr>
            </w:pPr>
            <w:r>
              <w:rPr>
                <w:iCs/>
                <w:szCs w:val="24"/>
                <w:lang w:eastAsia="ru-RU"/>
              </w:rPr>
              <w:t>«удовлетворительно»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DA4E59" w:rsidRDefault="00DA4E59" w:rsidP="000C2154">
            <w:pPr>
              <w:spacing w:after="0" w:line="240" w:lineRule="auto"/>
              <w:jc w:val="both"/>
              <w:rPr>
                <w:b/>
                <w:i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Демонстрирует достаточный уровень знания учебной литературы по дисциплине.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Компетенции, закреплённые за дисциплиной, сформированы на уровне «достаточный</w:t>
            </w:r>
            <w:r>
              <w:rPr>
                <w:b/>
                <w:i/>
                <w:szCs w:val="24"/>
                <w:lang w:eastAsia="ru-RU"/>
              </w:rPr>
              <w:t>»</w:t>
            </w:r>
            <w:r>
              <w:rPr>
                <w:i/>
                <w:szCs w:val="24"/>
                <w:lang w:eastAsia="ru-RU"/>
              </w:rPr>
              <w:t xml:space="preserve">. </w:t>
            </w:r>
          </w:p>
        </w:tc>
      </w:tr>
      <w:tr w:rsidR="00DA4E59" w:rsidTr="000C2154">
        <w:trPr>
          <w:trHeight w:val="415"/>
        </w:trPr>
        <w:tc>
          <w:tcPr>
            <w:tcW w:w="2126" w:type="dxa"/>
          </w:tcPr>
          <w:p w:rsidR="00DA4E59" w:rsidRPr="005F245D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val="en-US" w:eastAsia="ru-RU"/>
              </w:rPr>
            </w:pPr>
            <w:r>
              <w:rPr>
                <w:iCs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7088" w:type="dxa"/>
          </w:tcPr>
          <w:p w:rsidR="00DA4E59" w:rsidRDefault="00DA4E59" w:rsidP="000C2154">
            <w:pPr>
              <w:spacing w:after="0" w:line="240" w:lineRule="auto"/>
              <w:jc w:val="both"/>
              <w:rPr>
                <w:b/>
                <w:i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Демонстрирует фрагментарные знания учебной литературы по дисциплине.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Cs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DA4E59" w:rsidRDefault="00DA4E59" w:rsidP="000C2154">
            <w:pPr>
              <w:spacing w:after="0" w:line="240" w:lineRule="auto"/>
              <w:jc w:val="both"/>
              <w:rPr>
                <w:i/>
                <w:szCs w:val="24"/>
                <w:lang w:eastAsia="ru-RU"/>
              </w:rPr>
            </w:pPr>
            <w:r>
              <w:rPr>
                <w:iCs/>
                <w:szCs w:val="24"/>
                <w:lang w:eastAsia="ru-RU"/>
              </w:rPr>
              <w:t>Компетенции на уровне «достаточный</w:t>
            </w:r>
            <w:r>
              <w:rPr>
                <w:b/>
                <w:i/>
                <w:szCs w:val="24"/>
                <w:lang w:eastAsia="ru-RU"/>
              </w:rPr>
              <w:t>»</w:t>
            </w:r>
            <w:r>
              <w:rPr>
                <w:iCs/>
                <w:szCs w:val="24"/>
                <w:lang w:eastAsia="ru-RU"/>
              </w:rPr>
              <w:t xml:space="preserve">, закреплённые за дисциплиной, не сформированы. </w:t>
            </w:r>
          </w:p>
        </w:tc>
      </w:tr>
    </w:tbl>
    <w:p w:rsidR="00DA4E59" w:rsidRPr="00145E17" w:rsidRDefault="00DA4E59" w:rsidP="00DA4E59">
      <w:pPr>
        <w:spacing w:after="0" w:line="240" w:lineRule="auto"/>
        <w:jc w:val="both"/>
        <w:rPr>
          <w:szCs w:val="24"/>
          <w:lang w:eastAsia="ru-RU"/>
        </w:rPr>
      </w:pPr>
    </w:p>
    <w:p w:rsidR="00DA4E59" w:rsidRDefault="00DA4E59" w:rsidP="00DA4E59">
      <w:pPr>
        <w:spacing w:after="0" w:line="240" w:lineRule="auto"/>
        <w:ind w:firstLine="709"/>
        <w:jc w:val="both"/>
        <w:rPr>
          <w:b/>
          <w:i/>
          <w:szCs w:val="24"/>
          <w:lang w:eastAsia="ru-RU"/>
        </w:rPr>
      </w:pPr>
    </w:p>
    <w:p w:rsidR="00DA4E59" w:rsidRDefault="00DA4E59" w:rsidP="00DA4E59">
      <w:pPr>
        <w:spacing w:after="0" w:line="240" w:lineRule="auto"/>
        <w:ind w:firstLine="709"/>
        <w:jc w:val="both"/>
        <w:rPr>
          <w:b/>
          <w:i/>
          <w:szCs w:val="24"/>
          <w:lang w:eastAsia="ru-RU"/>
        </w:rPr>
      </w:pPr>
    </w:p>
    <w:p w:rsidR="00DA4E59" w:rsidRPr="00145E17" w:rsidRDefault="00DA4E59" w:rsidP="00DA4E59">
      <w:pPr>
        <w:spacing w:after="0" w:line="240" w:lineRule="auto"/>
        <w:ind w:firstLine="709"/>
        <w:jc w:val="both"/>
        <w:rPr>
          <w:b/>
          <w:i/>
          <w:szCs w:val="24"/>
          <w:lang w:eastAsia="ru-RU"/>
        </w:rPr>
      </w:pPr>
      <w:r w:rsidRPr="00145E17">
        <w:rPr>
          <w:b/>
          <w:i/>
          <w:szCs w:val="24"/>
          <w:lang w:eastAsia="ru-RU"/>
        </w:rPr>
        <w:t xml:space="preserve">6.3. Оценочные средства </w:t>
      </w:r>
      <w:r w:rsidRPr="00145E17">
        <w:rPr>
          <w:b/>
          <w:i/>
          <w:iCs/>
          <w:szCs w:val="24"/>
          <w:lang w:eastAsia="ru-RU"/>
        </w:rPr>
        <w:t>(материалы)</w:t>
      </w:r>
      <w:r w:rsidRPr="00145E17">
        <w:rPr>
          <w:b/>
          <w:i/>
          <w:szCs w:val="24"/>
          <w:lang w:eastAsia="ru-RU"/>
        </w:rPr>
        <w:t xml:space="preserve"> для текущего контроля успеваемости, промежуточной аттестации обучающихся по дисциплине </w:t>
      </w:r>
    </w:p>
    <w:bookmarkEnd w:id="16"/>
    <w:bookmarkEnd w:id="17"/>
    <w:p w:rsidR="00DA4E59" w:rsidRPr="008F21DD" w:rsidRDefault="00DA4E59" w:rsidP="00DA4E59">
      <w:pPr>
        <w:widowControl w:val="0"/>
        <w:autoSpaceDE w:val="0"/>
        <w:autoSpaceDN w:val="0"/>
        <w:adjustRightInd w:val="0"/>
        <w:ind w:firstLine="720"/>
        <w:jc w:val="center"/>
        <w:rPr>
          <w:rFonts w:cs="Times New Roman"/>
          <w:b/>
          <w:bCs/>
          <w:szCs w:val="24"/>
        </w:rPr>
      </w:pPr>
    </w:p>
    <w:p w:rsidR="00DA4E59" w:rsidRPr="009D3103" w:rsidRDefault="00DA4E59" w:rsidP="00DA4E59">
      <w:pPr>
        <w:widowControl w:val="0"/>
        <w:autoSpaceDE w:val="0"/>
        <w:autoSpaceDN w:val="0"/>
        <w:adjustRightInd w:val="0"/>
        <w:ind w:firstLine="720"/>
        <w:jc w:val="center"/>
        <w:rPr>
          <w:rFonts w:cs="Times New Roman"/>
          <w:b/>
          <w:bCs/>
          <w:szCs w:val="24"/>
        </w:rPr>
      </w:pPr>
      <w:r w:rsidRPr="009D3103">
        <w:rPr>
          <w:rFonts w:cs="Times New Roman"/>
          <w:b/>
          <w:bCs/>
          <w:szCs w:val="24"/>
        </w:rPr>
        <w:t>Входной контроль</w:t>
      </w:r>
    </w:p>
    <w:p w:rsidR="00DA4E59" w:rsidRPr="009D3103" w:rsidRDefault="00DA4E59" w:rsidP="00DA4E59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b/>
          <w:bCs/>
        </w:rPr>
      </w:pPr>
      <w:r w:rsidRPr="009D3103">
        <w:rPr>
          <w:b/>
          <w:bCs/>
        </w:rPr>
        <w:t>Вопросы для входного контроля:</w:t>
      </w:r>
    </w:p>
    <w:p w:rsidR="00DA4E59" w:rsidRPr="009D3103" w:rsidRDefault="00DA4E59" w:rsidP="00DA4E59">
      <w:pPr>
        <w:pStyle w:val="af2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9D3103">
        <w:t>Музыкальная педагогика как наука и искусство</w:t>
      </w:r>
    </w:p>
    <w:p w:rsidR="00DA4E59" w:rsidRPr="009D3103" w:rsidRDefault="00DA4E59" w:rsidP="00DA4E59">
      <w:pPr>
        <w:pStyle w:val="af2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9D3103">
        <w:t>Роль музыки в нравственном становлении личности</w:t>
      </w:r>
    </w:p>
    <w:p w:rsidR="00DA4E59" w:rsidRPr="009D3103" w:rsidRDefault="00DA4E59" w:rsidP="00DA4E59">
      <w:pPr>
        <w:pStyle w:val="af2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/>
          <w:bCs/>
        </w:rPr>
      </w:pPr>
      <w:r w:rsidRPr="009D3103">
        <w:t>Психологические механизмы музыкального переживания.</w:t>
      </w:r>
    </w:p>
    <w:p w:rsidR="00DA4E59" w:rsidRPr="009D3103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b/>
          <w:bCs/>
          <w:szCs w:val="24"/>
        </w:rPr>
      </w:pPr>
    </w:p>
    <w:p w:rsidR="00DA4E59" w:rsidRPr="009D3103" w:rsidRDefault="00DA4E59" w:rsidP="00DA4E59">
      <w:pPr>
        <w:widowControl w:val="0"/>
        <w:autoSpaceDE w:val="0"/>
        <w:autoSpaceDN w:val="0"/>
        <w:adjustRightInd w:val="0"/>
        <w:ind w:firstLine="720"/>
        <w:jc w:val="center"/>
        <w:rPr>
          <w:rFonts w:cs="Times New Roman"/>
          <w:b/>
          <w:bCs/>
          <w:szCs w:val="24"/>
        </w:rPr>
      </w:pPr>
      <w:r w:rsidRPr="009D3103">
        <w:rPr>
          <w:rFonts w:cs="Times New Roman"/>
          <w:b/>
          <w:bCs/>
          <w:szCs w:val="24"/>
        </w:rPr>
        <w:t>Текущий контроль</w:t>
      </w:r>
    </w:p>
    <w:p w:rsidR="00DA4E59" w:rsidRPr="009D3103" w:rsidRDefault="00DA4E59" w:rsidP="00DA4E59">
      <w:pPr>
        <w:widowControl w:val="0"/>
        <w:autoSpaceDE w:val="0"/>
        <w:autoSpaceDN w:val="0"/>
        <w:adjustRightInd w:val="0"/>
        <w:ind w:firstLine="720"/>
        <w:jc w:val="center"/>
        <w:rPr>
          <w:rFonts w:cs="Times New Roman"/>
          <w:b/>
          <w:bCs/>
          <w:szCs w:val="24"/>
        </w:rPr>
      </w:pPr>
      <w:r w:rsidRPr="009D3103">
        <w:rPr>
          <w:rFonts w:cs="Times New Roman"/>
          <w:b/>
          <w:bCs/>
          <w:szCs w:val="24"/>
        </w:rPr>
        <w:t>Критерии оценки знаний, применяемые к устным ответам</w:t>
      </w:r>
    </w:p>
    <w:p w:rsidR="00DA4E59" w:rsidRPr="009D3103" w:rsidRDefault="00DA4E59" w:rsidP="00DA4E5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Cs w:val="24"/>
        </w:rPr>
      </w:pPr>
      <w:r w:rsidRPr="009D3103">
        <w:rPr>
          <w:rFonts w:cs="Times New Roman"/>
          <w:szCs w:val="24"/>
        </w:rPr>
        <w:t xml:space="preserve">глубина, полнота знаний; </w:t>
      </w:r>
    </w:p>
    <w:p w:rsidR="00DA4E59" w:rsidRPr="009D3103" w:rsidRDefault="00DA4E59" w:rsidP="00DA4E5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Cs w:val="24"/>
        </w:rPr>
      </w:pPr>
      <w:r w:rsidRPr="009D3103">
        <w:rPr>
          <w:rFonts w:cs="Times New Roman"/>
          <w:szCs w:val="24"/>
        </w:rPr>
        <w:t xml:space="preserve">аргументированность; </w:t>
      </w:r>
    </w:p>
    <w:p w:rsidR="00DA4E59" w:rsidRPr="009D3103" w:rsidRDefault="00DA4E59" w:rsidP="00DA4E5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Cs w:val="24"/>
        </w:rPr>
      </w:pPr>
      <w:r w:rsidRPr="009D3103">
        <w:rPr>
          <w:rFonts w:cs="Times New Roman"/>
          <w:szCs w:val="24"/>
        </w:rPr>
        <w:t xml:space="preserve">логика изложения материала; </w:t>
      </w:r>
    </w:p>
    <w:p w:rsidR="00DA4E59" w:rsidRPr="009D3103" w:rsidRDefault="00DA4E59" w:rsidP="00DA4E5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Cs w:val="24"/>
        </w:rPr>
      </w:pPr>
      <w:r w:rsidRPr="009D3103">
        <w:rPr>
          <w:rFonts w:cs="Times New Roman"/>
          <w:szCs w:val="24"/>
        </w:rPr>
        <w:t xml:space="preserve">умение анализировать, обобщать, размышлять, делать выводы, определять перспективы, находить верные решения психолого-педагогических проблем. </w:t>
      </w:r>
    </w:p>
    <w:p w:rsidR="00DA4E59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Проверка конспектов лекций, подготовленных студентами. </w:t>
      </w:r>
    </w:p>
    <w:p w:rsidR="00DA4E59" w:rsidRDefault="00DA4E59" w:rsidP="00DA4E59">
      <w:pPr>
        <w:jc w:val="center"/>
        <w:rPr>
          <w:rFonts w:cs="Times New Roman"/>
          <w:b/>
          <w:szCs w:val="24"/>
        </w:rPr>
      </w:pPr>
    </w:p>
    <w:p w:rsidR="00DA4E59" w:rsidRPr="00223E4E" w:rsidRDefault="00DA4E59" w:rsidP="00DA4E59">
      <w:pPr>
        <w:jc w:val="center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 xml:space="preserve">ТЕСТ </w:t>
      </w:r>
      <w:r w:rsidRPr="00223E4E">
        <w:rPr>
          <w:rFonts w:cs="Times New Roman"/>
          <w:b/>
          <w:szCs w:val="24"/>
        </w:rPr>
        <w:t>(</w:t>
      </w:r>
      <w:r w:rsidRPr="008476B0">
        <w:rPr>
          <w:rFonts w:cs="Times New Roman"/>
          <w:b/>
          <w:szCs w:val="24"/>
        </w:rPr>
        <w:t>Текущий контроль</w:t>
      </w:r>
      <w:r w:rsidRPr="00223E4E">
        <w:rPr>
          <w:rFonts w:cs="Times New Roman"/>
          <w:b/>
          <w:szCs w:val="24"/>
        </w:rPr>
        <w:t>)</w:t>
      </w: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1. Решение современных проблем музыкальной педагогики и психологии требует опоры на междисциплинарные связи наук: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Психофизиологии, акустики, музыкознания.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Философии, методологии, языкознания.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Обществознания, истории, культурологии.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Лингвистики, социологии, менеджмента</w:t>
      </w:r>
    </w:p>
    <w:p w:rsidR="00DA4E59" w:rsidRPr="008476B0" w:rsidRDefault="00DA4E59" w:rsidP="00DA4E59">
      <w:pPr>
        <w:rPr>
          <w:rFonts w:cs="Times New Roman"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2. Объект дисциплины:</w:t>
      </w:r>
    </w:p>
    <w:p w:rsidR="00DA4E59" w:rsidRPr="00D27260" w:rsidRDefault="00DA4E59" w:rsidP="00DA4E59">
      <w:pPr>
        <w:spacing w:after="0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А.    </w:t>
      </w:r>
      <w:r w:rsidRPr="00D27260">
        <w:rPr>
          <w:rFonts w:cs="Times New Roman"/>
          <w:szCs w:val="24"/>
        </w:rPr>
        <w:t>Поведение и внутренний мир человека.</w:t>
      </w:r>
    </w:p>
    <w:p w:rsidR="00DA4E59" w:rsidRPr="00D27260" w:rsidRDefault="00DA4E59" w:rsidP="00DA4E59">
      <w:pPr>
        <w:spacing w:after="0"/>
        <w:jc w:val="both"/>
        <w:rPr>
          <w:rFonts w:cs="Times New Roman"/>
          <w:szCs w:val="24"/>
          <w:shd w:val="clear" w:color="auto" w:fill="FFFFFF"/>
        </w:rPr>
      </w:pPr>
      <w:r w:rsidRPr="00D27260">
        <w:rPr>
          <w:rFonts w:cs="Times New Roman"/>
          <w:szCs w:val="24"/>
        </w:rPr>
        <w:t xml:space="preserve">Б.    </w:t>
      </w:r>
      <w:r w:rsidRPr="00D27260">
        <w:rPr>
          <w:rFonts w:cs="Times New Roman"/>
          <w:szCs w:val="24"/>
          <w:shd w:val="clear" w:color="auto" w:fill="FFFFFF"/>
        </w:rPr>
        <w:t>Человек в контексте его культуры, в том числе музыкальной.</w:t>
      </w:r>
    </w:p>
    <w:p w:rsidR="00DA4E59" w:rsidRPr="00D27260" w:rsidRDefault="00DA4E59" w:rsidP="00DA4E59">
      <w:pPr>
        <w:spacing w:after="0"/>
        <w:ind w:hanging="567"/>
        <w:jc w:val="both"/>
        <w:rPr>
          <w:rFonts w:cs="Times New Roman"/>
          <w:szCs w:val="24"/>
        </w:rPr>
      </w:pPr>
      <w:r w:rsidRPr="00D27260">
        <w:rPr>
          <w:rFonts w:cs="Times New Roman"/>
          <w:szCs w:val="24"/>
        </w:rPr>
        <w:t xml:space="preserve">В. </w:t>
      </w:r>
      <w:r w:rsidRPr="00D27260">
        <w:rPr>
          <w:rFonts w:cs="Times New Roman"/>
          <w:szCs w:val="24"/>
          <w:shd w:val="clear" w:color="auto" w:fill="FFFFFF"/>
        </w:rPr>
        <w:t xml:space="preserve">Художественно-творческие </w:t>
      </w:r>
      <w:r w:rsidRPr="00D27260">
        <w:rPr>
          <w:rStyle w:val="apple-converted-space"/>
          <w:szCs w:val="24"/>
          <w:shd w:val="clear" w:color="auto" w:fill="FFFFFF"/>
        </w:rPr>
        <w:t>процессы</w:t>
      </w:r>
      <w:r w:rsidRPr="00D27260">
        <w:rPr>
          <w:rFonts w:cs="Times New Roman"/>
          <w:szCs w:val="24"/>
        </w:rPr>
        <w:t xml:space="preserve"> </w:t>
      </w:r>
      <w:r w:rsidRPr="00D27260">
        <w:rPr>
          <w:rFonts w:cs="Times New Roman"/>
          <w:szCs w:val="24"/>
          <w:shd w:val="clear" w:color="auto" w:fill="FFFFFF"/>
        </w:rPr>
        <w:t>сквозь призму методологии педагогики и психологии.</w:t>
      </w:r>
    </w:p>
    <w:p w:rsidR="00DA4E59" w:rsidRPr="00D27260" w:rsidRDefault="00DA4E59" w:rsidP="00DA4E59">
      <w:pPr>
        <w:spacing w:after="0"/>
        <w:ind w:hanging="567"/>
        <w:jc w:val="both"/>
        <w:rPr>
          <w:rFonts w:cs="Times New Roman"/>
          <w:szCs w:val="24"/>
        </w:rPr>
      </w:pPr>
      <w:r w:rsidRPr="00D27260">
        <w:rPr>
          <w:rFonts w:cs="Times New Roman"/>
          <w:szCs w:val="24"/>
        </w:rPr>
        <w:t>Г.  Собственно музыкальная деятельность (творческая, исполнительская, рецептивная), а также процесс обучения, воспитания, организации просвещения и досуга различных групп граждан средствами музыки.</w:t>
      </w:r>
    </w:p>
    <w:p w:rsidR="00DA4E59" w:rsidRPr="008476B0" w:rsidRDefault="00DA4E59" w:rsidP="00DA4E59">
      <w:pPr>
        <w:rPr>
          <w:rFonts w:cs="Times New Roman"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3. Предмет дисциплины: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А.  </w:t>
      </w:r>
      <w:r w:rsidRPr="008476B0">
        <w:rPr>
          <w:rFonts w:cs="Times New Roman"/>
          <w:color w:val="000000"/>
          <w:szCs w:val="24"/>
        </w:rPr>
        <w:t>Психические расстройства человека в их взаимосвязи с общей тканью психической жизни на протяжении всей биографии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Б.   Культурные контакты, взаимоотношения индивидов, принадлежащих к разным музыкальным культурам. 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В.  Логика организации и протекания психических процессов в рамках исполнительской, учебной, просветительской и досуговой музыкальной деятельности. </w:t>
      </w:r>
    </w:p>
    <w:p w:rsidR="00DA4E59" w:rsidRPr="008476B0" w:rsidRDefault="00DA4E59" w:rsidP="00DA4E59">
      <w:pPr>
        <w:spacing w:after="0"/>
        <w:ind w:left="567" w:hanging="567"/>
        <w:rPr>
          <w:rFonts w:cs="Times New Roman"/>
          <w:b/>
          <w:szCs w:val="24"/>
        </w:rPr>
      </w:pPr>
      <w:r w:rsidRPr="008476B0">
        <w:rPr>
          <w:rFonts w:cs="Times New Roman"/>
          <w:szCs w:val="24"/>
        </w:rPr>
        <w:t xml:space="preserve">Г.     </w:t>
      </w:r>
      <w:r w:rsidRPr="008476B0">
        <w:rPr>
          <w:rFonts w:cs="Times New Roman"/>
          <w:iCs/>
          <w:color w:val="000000"/>
          <w:szCs w:val="24"/>
        </w:rPr>
        <w:t xml:space="preserve">Динамические процессы, </w:t>
      </w:r>
      <w:r w:rsidRPr="008476B0">
        <w:rPr>
          <w:rFonts w:cs="Times New Roman"/>
          <w:szCs w:val="24"/>
        </w:rPr>
        <w:t>осуществляемые как на индивидуальном, так и на межгрупповом уровне</w:t>
      </w:r>
      <w:r w:rsidRPr="008476B0">
        <w:rPr>
          <w:rFonts w:cs="Times New Roman"/>
          <w:iCs/>
          <w:color w:val="000000"/>
          <w:szCs w:val="24"/>
        </w:rPr>
        <w:t>.</w:t>
      </w: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szCs w:val="24"/>
        </w:rPr>
      </w:pPr>
      <w:r w:rsidRPr="008476B0">
        <w:rPr>
          <w:rFonts w:cs="Times New Roman"/>
          <w:b/>
          <w:szCs w:val="24"/>
        </w:rPr>
        <w:t>4. Общее проблемное поле</w:t>
      </w:r>
      <w:r w:rsidRPr="008476B0">
        <w:rPr>
          <w:rFonts w:cs="Times New Roman"/>
          <w:szCs w:val="24"/>
        </w:rPr>
        <w:t xml:space="preserve"> </w:t>
      </w:r>
      <w:r w:rsidRPr="008476B0">
        <w:rPr>
          <w:rFonts w:cs="Times New Roman"/>
          <w:b/>
          <w:szCs w:val="24"/>
        </w:rPr>
        <w:t>музыкальной педагогики и психологии</w:t>
      </w:r>
      <w:r w:rsidRPr="008476B0">
        <w:rPr>
          <w:rFonts w:cs="Times New Roman"/>
          <w:szCs w:val="24"/>
        </w:rPr>
        <w:t xml:space="preserve">: 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Социальные последствия научно-технической, информационной, технологической революций.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Поиск новых путей обучения, воспитания, развития личности, совершенствования музыкально-эстетических потребностей, интересов, способностей, практических возможностей с учетом современных тенденций в социуме, наблюдающихся на психологическом, физиологическом, организационном, коммуникативном уровнях.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В.    Целенаправленное создание условий для передачи накопленного опыта от старших поколений к младшим. 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Выявление влияния стихийного и организованного обучения и воспитания на развитие детей.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5. Истоки музыкальной психологии - в работах: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Юнга К.Г.</w:t>
      </w:r>
    </w:p>
    <w:p w:rsidR="00DA4E59" w:rsidRPr="008476B0" w:rsidRDefault="00DA4E59" w:rsidP="00DA4E59">
      <w:pPr>
        <w:tabs>
          <w:tab w:val="left" w:pos="2550"/>
        </w:tabs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Коменского Я.А.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Конта О.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Гельмгольца Г.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6. Проблема выявления и развития синестезии в музыкально-педагогической практике требует углубленного изучения: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Учения о темпераменте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Теории и методики духовно-нравственного воспитания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В.    Теории ощущений и восприятия 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Концепций конкретно-образного мышления ребенка</w:t>
      </w:r>
    </w:p>
    <w:p w:rsidR="00DA4E59" w:rsidRPr="008476B0" w:rsidRDefault="00DA4E59" w:rsidP="00DA4E59">
      <w:pPr>
        <w:spacing w:after="0"/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7. Проблема выявления и развития творческих способностей в музыкально-педагогической практике требует углубленного изучения: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Теории одаренности</w:t>
      </w:r>
    </w:p>
    <w:p w:rsidR="00DA4E59" w:rsidRPr="008476B0" w:rsidRDefault="00DA4E59" w:rsidP="00DA4E59">
      <w:pPr>
        <w:spacing w:after="0"/>
        <w:ind w:hanging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  <w:r w:rsidRPr="008476B0">
        <w:rPr>
          <w:rFonts w:cs="Times New Roman"/>
          <w:szCs w:val="24"/>
        </w:rPr>
        <w:t xml:space="preserve">Б.    Теории и методики </w:t>
      </w:r>
      <w:r w:rsidRPr="008476B0">
        <w:rPr>
          <w:rFonts w:cs="Times New Roman"/>
          <w:szCs w:val="24"/>
          <w:shd w:val="clear" w:color="auto" w:fill="FFFFFF"/>
        </w:rPr>
        <w:t>развития задатков, общих и специальных способностей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Теории социально-культурной деятельности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Теории ощущений и восприятия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ind w:firstLine="450"/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8. Проблема социальной адаптации личности средствами музыкального искусства требует углубленного изучения: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А.    Коррекционной психологии и педагогики, музыкальной психотерапии 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Социологии труда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Психологии корпоративного имиджа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Теории ассоциаций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9. Проблема профориентации в музыкально-педагогической практике требует углубленного изучения: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Теории мотивации.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Теории высших психических функций.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Социологии труда.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Философии музыки.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10. Проблема выявления и развития индивидуального исполнительского стиля требует углубленного изучения: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Методик и технологий развития творческих способностей.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Теории восприятия.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Методик и технологий осознанного управления моторикой.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Теории индивидуальности в сочетании с авторскими методиками развития исполнительской техники и художественной выразительности.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11. Проблема стимулирования эмоциональной эмпатии в музыкально-педагогической практике требует углубленного изучения:</w:t>
      </w:r>
    </w:p>
    <w:p w:rsidR="00DA4E59" w:rsidRPr="008476B0" w:rsidRDefault="00DA4E59" w:rsidP="00DA4E59">
      <w:pPr>
        <w:spacing w:after="0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Концепций этнокультурной толерантности.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Теории социальной адаптации.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В.    Психологических теорий эмоций, восприятия и чувственного отражения. </w:t>
      </w:r>
    </w:p>
    <w:p w:rsidR="00DA4E59" w:rsidRPr="008476B0" w:rsidRDefault="00DA4E59" w:rsidP="00DA4E59">
      <w:pPr>
        <w:spacing w:after="0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Теории физиогномики и невербальной коммуникации.</w:t>
      </w:r>
    </w:p>
    <w:p w:rsidR="00DA4E59" w:rsidRPr="008476B0" w:rsidRDefault="00DA4E59" w:rsidP="00DA4E59">
      <w:pPr>
        <w:spacing w:after="0"/>
        <w:rPr>
          <w:rFonts w:cs="Times New Roman"/>
          <w:b/>
          <w:szCs w:val="24"/>
        </w:rPr>
      </w:pPr>
    </w:p>
    <w:p w:rsidR="00DA4E59" w:rsidRPr="008476B0" w:rsidRDefault="00DA4E59" w:rsidP="00DA4E59">
      <w:pPr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12. Акмеология музыкально-педагогического образования - это: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Наука, концентрирующая внимание на путях достижения высшего уровня научно-исследовательского мастерства.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Наука об оптимальных путях повышения педагогического мастерства и компетентности с учетом потребностей современного социума, актуальных проблем музыкально-педагогической практики, достижений психологии музыкального искусства.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Программа развития отрасли музыкальной педагогики на основе инноваций в области музыкальной психологии и психотерапии.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Г.  Система теоретических положений, обеспечивающих оптимизацию профессиональной деятельности будущих педагогов-музыкантов. 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outlineLvl w:val="0"/>
        <w:rPr>
          <w:rFonts w:cs="Times New Roman"/>
          <w:b/>
          <w:bCs/>
          <w:kern w:val="36"/>
          <w:szCs w:val="24"/>
        </w:rPr>
      </w:pPr>
      <w:bookmarkStart w:id="18" w:name="_Toc94273624"/>
      <w:r w:rsidRPr="008476B0">
        <w:rPr>
          <w:rFonts w:cs="Times New Roman"/>
          <w:b/>
          <w:bCs/>
          <w:kern w:val="36"/>
          <w:szCs w:val="24"/>
        </w:rPr>
        <w:t>13. Сущность психологической культуры современного учителя музыки:</w:t>
      </w:r>
      <w:bookmarkEnd w:id="18"/>
    </w:p>
    <w:p w:rsidR="00DA4E59" w:rsidRPr="008476B0" w:rsidRDefault="00DA4E59" w:rsidP="00DA4E59">
      <w:pPr>
        <w:spacing w:after="0"/>
        <w:ind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Осознание учителем собственной духовно-нравственной позиции в отношении оптимальных средств психолого-педагогического воздействия на обучающихся, проявляющих асоциальное поведение.</w:t>
      </w:r>
    </w:p>
    <w:p w:rsidR="00DA4E59" w:rsidRPr="008476B0" w:rsidRDefault="00DA4E59" w:rsidP="00DA4E59">
      <w:pPr>
        <w:spacing w:after="0"/>
        <w:ind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Показатель профессиональной зрелости учителя, подтверждающий соответствующую квалификацию.</w:t>
      </w:r>
    </w:p>
    <w:p w:rsidR="00DA4E59" w:rsidRPr="008476B0" w:rsidRDefault="00DA4E59" w:rsidP="00DA4E59">
      <w:pPr>
        <w:spacing w:after="0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Средство межкультурного взаимодействия в профессиональной сфере.</w:t>
      </w:r>
    </w:p>
    <w:p w:rsidR="00DA4E59" w:rsidRPr="008476B0" w:rsidRDefault="00DA4E59" w:rsidP="00DA4E59">
      <w:pPr>
        <w:spacing w:after="0"/>
        <w:ind w:hanging="426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Г.  Психологическая компетентность как совокупность знаний, умений, навыков и компетенций, обеспечивающих процессы саморегуляции и самосовершенствования. 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outlineLvl w:val="0"/>
        <w:rPr>
          <w:rFonts w:cs="Times New Roman"/>
          <w:b/>
          <w:bCs/>
          <w:kern w:val="36"/>
          <w:szCs w:val="24"/>
        </w:rPr>
      </w:pPr>
      <w:bookmarkStart w:id="19" w:name="_Toc94273625"/>
      <w:r w:rsidRPr="008476B0">
        <w:rPr>
          <w:rFonts w:cs="Times New Roman"/>
          <w:b/>
          <w:bCs/>
          <w:kern w:val="36"/>
          <w:szCs w:val="24"/>
        </w:rPr>
        <w:t>14. Актуальность развития психологической культуры современного учителя музыки:</w:t>
      </w:r>
      <w:bookmarkEnd w:id="19"/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Поиск новых сфер личностного развития и профессиональной реализации для гибкого, безболезненного выхода из профессии.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Решение задач психологического просвещения обучающихся в рамках профессиональных дисциплин музыковедческого профиля.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Повышение уровня психологической компетентности учителей для более успешной педагогической деятельности, самореализации в профессии и личностной сфере.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Необходимость оперирования специальными психологическими знаниями в процессе программно-методической деятельности.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15. Проблема инклюзивного образования в контексте музыкальной психологии и педагогики заключается в:</w:t>
      </w:r>
    </w:p>
    <w:p w:rsidR="00DA4E59" w:rsidRPr="008476B0" w:rsidRDefault="00DA4E59" w:rsidP="00DA4E59">
      <w:pPr>
        <w:spacing w:after="0"/>
        <w:ind w:hanging="709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Противоречии новой тенденции общего равного обучения основным нормам международного права.</w:t>
      </w:r>
    </w:p>
    <w:p w:rsidR="00DA4E59" w:rsidRPr="008476B0" w:rsidRDefault="00DA4E59" w:rsidP="00DA4E59">
      <w:pPr>
        <w:spacing w:after="0"/>
        <w:ind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Отсутствии адаптированных специально разработанных программно-методических, дидактических материалов и практических разработок для осуществления интеграционных процессов средствами музыкального искусства.</w:t>
      </w:r>
    </w:p>
    <w:p w:rsidR="00DA4E59" w:rsidRPr="008476B0" w:rsidRDefault="00DA4E59" w:rsidP="00DA4E59">
      <w:pPr>
        <w:spacing w:after="0"/>
        <w:ind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 Негативном восприятии феномена инклюзии из-за отсутствия грамотного психолого-педагогического сопровождения и информации.</w:t>
      </w:r>
    </w:p>
    <w:p w:rsidR="00DA4E59" w:rsidRPr="008476B0" w:rsidRDefault="00DA4E59" w:rsidP="00DA4E59">
      <w:pPr>
        <w:spacing w:after="0"/>
        <w:ind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Г.    Отсутствии в России образовательных учреждений, внедривших модель инклюзивного образования. 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16. Сущность и специфика инклюзивного образования: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Создание психологически комфортной безбарьерной атмосферы и среды, обеспечивающей возможность обучения детей с различными вариантами отклоняющегося развития в общеобразовательном учреждении.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  Создание условий для обособленного обучения детей с особенностями психического и физического развития.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Достижение в обучении детей с особенностями развития высоких показателей, характерных для массовых общеобразовательных учреждений.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Включение всех детей одного возраста в образовательный процесс, построенный на основе единой образовательной программы.</w:t>
      </w:r>
    </w:p>
    <w:p w:rsidR="00DA4E59" w:rsidRPr="008476B0" w:rsidRDefault="00DA4E59" w:rsidP="00DA4E59">
      <w:pPr>
        <w:jc w:val="both"/>
        <w:rPr>
          <w:rFonts w:cs="Times New Roman"/>
          <w:szCs w:val="24"/>
          <w:shd w:val="clear" w:color="auto" w:fill="FFFFFF"/>
        </w:rPr>
      </w:pPr>
    </w:p>
    <w:p w:rsidR="00DA4E59" w:rsidRPr="008476B0" w:rsidRDefault="00DA4E59" w:rsidP="00DA4E59">
      <w:pPr>
        <w:jc w:val="both"/>
        <w:rPr>
          <w:rFonts w:cs="Times New Roman"/>
          <w:b/>
          <w:bCs/>
          <w:szCs w:val="24"/>
        </w:rPr>
      </w:pPr>
      <w:r w:rsidRPr="008476B0">
        <w:rPr>
          <w:rFonts w:cs="Times New Roman"/>
          <w:b/>
          <w:bCs/>
          <w:szCs w:val="24"/>
        </w:rPr>
        <w:t xml:space="preserve">17. Сущность музыкотерапии как психолого-педагогического средства: 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Выявление индивидуальных различий обучающихся и построение на этих знаниях индивидуального плана психологического развития средствами музыки.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 Коррекция девиантных проявлений учащихся на уроках музыки в общеобразовательной школе.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Подготовка обучающихся и воспитанников к готовности внимательно слушать и анализировать музыкальные произведения крупной формы.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Воздействие на индивидуальные психические, психологические и физиологические проблемные явления личности средствами пения, музицирования, ритмопластики в процессе слушания специально подобранных музыкальных произведений.</w:t>
      </w:r>
    </w:p>
    <w:p w:rsidR="00DA4E59" w:rsidRPr="008476B0" w:rsidRDefault="00DA4E59" w:rsidP="00DA4E59">
      <w:pPr>
        <w:rPr>
          <w:rFonts w:cs="Times New Roman"/>
          <w:b/>
          <w:bCs/>
          <w:szCs w:val="24"/>
        </w:rPr>
      </w:pPr>
    </w:p>
    <w:p w:rsidR="00DA4E59" w:rsidRPr="008476B0" w:rsidRDefault="00DA4E59" w:rsidP="00DA4E59">
      <w:pPr>
        <w:rPr>
          <w:rFonts w:cs="Times New Roman"/>
          <w:b/>
          <w:szCs w:val="24"/>
        </w:rPr>
      </w:pPr>
      <w:r w:rsidRPr="008476B0">
        <w:rPr>
          <w:rFonts w:cs="Times New Roman"/>
          <w:b/>
          <w:bCs/>
          <w:szCs w:val="24"/>
        </w:rPr>
        <w:t>18. Функциональная музыка –</w:t>
      </w:r>
      <w:r w:rsidRPr="008476B0">
        <w:rPr>
          <w:rFonts w:cs="Times New Roman"/>
          <w:b/>
          <w:szCs w:val="24"/>
        </w:rPr>
        <w:t xml:space="preserve"> это:</w:t>
      </w:r>
      <w:r w:rsidRPr="008476B0">
        <w:rPr>
          <w:rFonts w:cs="Times New Roman"/>
          <w:szCs w:val="24"/>
        </w:rPr>
        <w:t xml:space="preserve"> 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Музыкальные произведения, структура которых соответствует канонам формообразования.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Музыка, выполняющая определенную функцию, например, коммуникативную, досуговую, просветительскую.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 Музыка, использующаяся как основное средство при организации процесса психопрофилактики и психокоррекции неблагоприятных функциональных состояний человека.</w:t>
      </w:r>
    </w:p>
    <w:p w:rsidR="00DA4E59" w:rsidRPr="008476B0" w:rsidRDefault="00DA4E59" w:rsidP="00DA4E59">
      <w:pPr>
        <w:spacing w:after="0"/>
        <w:ind w:left="567" w:hanging="567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   Музыка, основной целью которой является выполнение функций иных видов искусства – живописи, архитектуры и т.д.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19. Эмоциональное выгорание педагогов – это: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Сложное полимодальное взаимодействие в системе чувственного отражения процессов внешнего мира.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 xml:space="preserve">Б.  Результат длительной профессиональной деятельности в условиях повышенного стресса, характеризующийся </w:t>
      </w:r>
      <w:r w:rsidRPr="008476B0">
        <w:rPr>
          <w:rFonts w:cs="Times New Roman"/>
          <w:szCs w:val="24"/>
          <w:shd w:val="clear" w:color="auto" w:fill="FFFFFF"/>
        </w:rPr>
        <w:t>чувством внутренней эмоциональной опустошённости, личностной отстраненностью вследствие превышения психолого-эмоциональных нагрузок, не</w:t>
      </w:r>
      <w:r w:rsidRPr="008476B0">
        <w:rPr>
          <w:rFonts w:cs="Times New Roman"/>
          <w:szCs w:val="24"/>
        </w:rPr>
        <w:t>соблюдения режима отдыха.</w:t>
      </w:r>
      <w:r w:rsidRPr="008476B0">
        <w:rPr>
          <w:rFonts w:cs="Times New Roman"/>
          <w:szCs w:val="24"/>
          <w:shd w:val="clear" w:color="auto" w:fill="FFFFFF"/>
        </w:rPr>
        <w:t xml:space="preserve"> 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Неспособность и неготовность педагога организовать продуктивное взаимодействие с обучающимися, проявляющими девиантность в поведении.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Г. Некорректное, психологически необоснованное поведение педагога в нестандартной педагогической ситуации.</w:t>
      </w:r>
    </w:p>
    <w:p w:rsidR="00DA4E59" w:rsidRPr="008476B0" w:rsidRDefault="00DA4E59" w:rsidP="00DA4E59">
      <w:pPr>
        <w:rPr>
          <w:rFonts w:cs="Times New Roman"/>
          <w:b/>
          <w:szCs w:val="24"/>
        </w:rPr>
      </w:pPr>
    </w:p>
    <w:p w:rsidR="00DA4E59" w:rsidRPr="008476B0" w:rsidRDefault="00DA4E59" w:rsidP="00DA4E59">
      <w:pPr>
        <w:jc w:val="both"/>
        <w:rPr>
          <w:rFonts w:cs="Times New Roman"/>
          <w:b/>
          <w:szCs w:val="24"/>
        </w:rPr>
      </w:pPr>
      <w:r w:rsidRPr="008476B0">
        <w:rPr>
          <w:rFonts w:cs="Times New Roman"/>
          <w:b/>
          <w:szCs w:val="24"/>
        </w:rPr>
        <w:t>20. Музыкальный фанатизм подростков – это: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А.    Форма нехимической зависимости, проявляющаяся в повышенной готовности следовать образцам поведения известных в подростково-молодежной субкультуре артистов, со скрытой крайне заниженной самооценкой, отсутствием собственной личностной позиции, агрессивным реагированием на внешнюю критику, поддающаяся грамотному психолого-педагогическому воздействию педагога с соответствующими психологическими, коммуникативными и коррекционными знаниями, умениями и навыками.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Б. Модель межличностного общения, при которой подростки, объединившиеся в группы, не контактируют с другими подростками, не принадлежащими их группе, во время досуга.</w:t>
      </w:r>
    </w:p>
    <w:p w:rsidR="00DA4E59" w:rsidRPr="008476B0" w:rsidRDefault="00DA4E59" w:rsidP="00DA4E59">
      <w:pPr>
        <w:spacing w:after="0"/>
        <w:ind w:left="567" w:hanging="567"/>
        <w:jc w:val="both"/>
        <w:rPr>
          <w:rFonts w:cs="Times New Roman"/>
          <w:szCs w:val="24"/>
        </w:rPr>
      </w:pPr>
      <w:r w:rsidRPr="008476B0">
        <w:rPr>
          <w:rFonts w:cs="Times New Roman"/>
          <w:szCs w:val="24"/>
        </w:rPr>
        <w:t>В.  Готовность подростков прислушиваться к мнению старших товарищей относительно музыкальных произведений, которые необходимо слушать в свободное от учебы время.</w:t>
      </w:r>
    </w:p>
    <w:p w:rsidR="00DA4E59" w:rsidRPr="00D27260" w:rsidRDefault="00DA4E59" w:rsidP="00DA4E59">
      <w:pPr>
        <w:spacing w:after="0"/>
        <w:ind w:left="567" w:hanging="567"/>
        <w:jc w:val="both"/>
        <w:rPr>
          <w:rFonts w:cs="Times New Roman"/>
          <w:b/>
          <w:szCs w:val="24"/>
        </w:rPr>
      </w:pPr>
      <w:r w:rsidRPr="008476B0">
        <w:rPr>
          <w:rFonts w:cs="Times New Roman"/>
          <w:szCs w:val="24"/>
        </w:rPr>
        <w:t xml:space="preserve">Г.   </w:t>
      </w:r>
      <w:r w:rsidRPr="00D27260">
        <w:rPr>
          <w:rFonts w:cs="Times New Roman"/>
          <w:szCs w:val="24"/>
          <w:shd w:val="clear" w:color="auto" w:fill="FFFFFF"/>
        </w:rPr>
        <w:t xml:space="preserve">Слепая, доведенная до крайней степени приверженность определенному музыкальному стилю, направлению или жанру и отказ от исполнения произведений других стилей, направлений, жанров. </w:t>
      </w:r>
    </w:p>
    <w:p w:rsidR="00DA4E59" w:rsidRDefault="00DA4E59" w:rsidP="00DA4E59">
      <w:pPr>
        <w:widowControl w:val="0"/>
        <w:autoSpaceDE w:val="0"/>
        <w:autoSpaceDN w:val="0"/>
        <w:adjustRightInd w:val="0"/>
        <w:ind w:firstLine="720"/>
        <w:jc w:val="center"/>
        <w:rPr>
          <w:rFonts w:cs="Times New Roman"/>
          <w:b/>
          <w:szCs w:val="24"/>
        </w:rPr>
      </w:pPr>
    </w:p>
    <w:p w:rsidR="00DA4E59" w:rsidRPr="000567FE" w:rsidRDefault="00DA4E59" w:rsidP="00DA4E59">
      <w:pPr>
        <w:widowControl w:val="0"/>
        <w:autoSpaceDE w:val="0"/>
        <w:autoSpaceDN w:val="0"/>
        <w:adjustRightInd w:val="0"/>
        <w:ind w:firstLine="720"/>
        <w:jc w:val="center"/>
        <w:rPr>
          <w:rFonts w:cs="Times New Roman"/>
          <w:b/>
          <w:szCs w:val="24"/>
        </w:rPr>
      </w:pPr>
      <w:r w:rsidRPr="000567FE">
        <w:rPr>
          <w:rFonts w:cs="Times New Roman"/>
          <w:b/>
          <w:szCs w:val="24"/>
        </w:rPr>
        <w:t>Перечень примерных тем уроков музыки для подготовки к экзамену</w:t>
      </w:r>
      <w:r>
        <w:rPr>
          <w:rFonts w:cs="Times New Roman"/>
          <w:b/>
          <w:szCs w:val="24"/>
        </w:rPr>
        <w:t xml:space="preserve"> (промежуточная аттестация)</w:t>
      </w:r>
    </w:p>
    <w:p w:rsidR="00DA4E59" w:rsidRPr="000567FE" w:rsidRDefault="00DA4E59" w:rsidP="00DA4E59">
      <w:pPr>
        <w:jc w:val="center"/>
        <w:rPr>
          <w:rFonts w:cs="Times New Roman"/>
          <w:b/>
          <w:szCs w:val="24"/>
        </w:rPr>
      </w:pPr>
      <w:r w:rsidRPr="000567FE">
        <w:rPr>
          <w:rFonts w:cs="Times New Roman"/>
          <w:b/>
          <w:szCs w:val="24"/>
        </w:rPr>
        <w:t>Перечень примерных тем уроков музыки для общеобразовательной школы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И Муза вечная со мной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Хоровод муз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Повсюду музыка слышна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Душа музыки – мелодия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Музыка осени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Музыкальная азбука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Музыкальные инструменты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Опера Н.А.Римского-Корсакова «Садко»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>Звучащие картины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Пришло Рождество, начинается торжество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Родной обычай старины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Добрый праздник среди зимы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Поэт, художник, композитор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Музыка утра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Музыка вечера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Разыграй сказку (Баба-Яга. Русская сказка)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Чудесная лютня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Музыка в цирке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Оперы-сказки Н.А.Римского-Корсакова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Музыка в кино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«Детский альбом» П.И.Чайковского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 Образы родной природы в музыке русских композиторов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 Песенность как отличительная черта русской музыки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Танцы, танцы, танцы…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Эти разные марши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Колыбельные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Великий колокольный звон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Русские народные инструменты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Плясовые наигрыши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Проводы зимы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Встреча весны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Детский музыкальный театр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Волшебная палочка дирижера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Опера М.И.Глинки «Руслан и Людмила»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Балет С.С.Прокофьева «Золушка»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Симфоническая сказка С.С.Прокофьева «Петя и волк»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М.П.Мусоргский «Картинки с выставки»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Звучит нестареющий В.А.Моцарт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И всё это – И.С.Бах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Международный конкурс исполнителей им. П.И.Чайковского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Кантата С.С.Прокофьева «Александр Невский»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Портрет в музыке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В детской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Опера К.В. Глюка «Орфей и Эвридика»</w:t>
      </w:r>
    </w:p>
    <w:p w:rsidR="00DA4E59" w:rsidRPr="000567FE" w:rsidRDefault="00DA4E59" w:rsidP="00DA4E59">
      <w:pPr>
        <w:pStyle w:val="af2"/>
        <w:numPr>
          <w:ilvl w:val="0"/>
          <w:numId w:val="35"/>
        </w:numPr>
        <w:spacing w:after="200" w:line="276" w:lineRule="auto"/>
        <w:contextualSpacing/>
      </w:pPr>
      <w:r w:rsidRPr="000567FE">
        <w:t xml:space="preserve"> Балет П.И.Чайковского «Спящая красавица»</w:t>
      </w:r>
    </w:p>
    <w:p w:rsidR="00DA4E59" w:rsidRPr="000567FE" w:rsidRDefault="00DA4E59" w:rsidP="00DA4E59">
      <w:pPr>
        <w:jc w:val="center"/>
        <w:rPr>
          <w:rFonts w:cs="Times New Roman"/>
          <w:b/>
          <w:szCs w:val="24"/>
        </w:rPr>
      </w:pPr>
      <w:r w:rsidRPr="000567FE">
        <w:rPr>
          <w:rFonts w:cs="Times New Roman"/>
          <w:b/>
          <w:szCs w:val="24"/>
        </w:rPr>
        <w:t>Перечень примерных тем уроков музыкальной литературы для ДШИ (ДМШ)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Средства музыкальной выразительности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Программная музыка: Э.Григ «Пер Гюнт»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Программная музыка: М.Мусоргский «Картинки с выставки»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Музыкальные формы: период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Простая двухчастная форма в музыке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Куплетная форма в музыке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Простая трехчастная форма в музыке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Сложная трехчастная форма в музыке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>Музыкальная форма рондо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Музыкальные формы: вариации 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Музыкальные жанры: песня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Танцы: вальс, мазурка, полонез, менуэт, полька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Инструментальные миниатюры: этюд, прелюдия, программные пьесы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Театральные музыкальные жанры. Опера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Театральные музыкальные жанры. Балет 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Клавишные инструменты. Орган, Клавесин, фортепиано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Струнные инструменты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Духовые и ударные инструменты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Русские народные инструменты: баян, домра, балалайка, гусли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И.С. Бах. Характеристика творчества. Барокко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Клавирные сочинения И.С.Баха. Старинная сюита. Контрастная полифония 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Имитационная полифония. Инвенции. ХТК. Форма фуги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Оратория и кантата. «Страсти по Матфею»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Й. Гайдн. Характеристика творчества. Классицизм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Оркестр. Сонатно-симфонический цикл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В.А. Моцарт. Характеристика творчества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Симфоническое творчество В.А.Моцарта. Симфония №40. Цикл, сонатное allegro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Опера В.А.Моцарта «Свадьба Фигаро». Характеристика жанра.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Л.В. Бетховен. Характеристика творчества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Симфония в творчестве Л.Бетховена. Симфония №5. Симфония №9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Соната в творчестве Л.Бетховена. Соната №8, Соната №14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Ф. Шуберт. Характеристика творчества. Романтизм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Ф. Шуберт. Песня (куплетная форма), «Серенада», «Ave Maria», «Форель», вокальная баллада «Лесной царь»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Ф. Шопен. Характеристика творчества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Одночастное инструментальное сочинение (инструментальная баллада, скерцо.) Фортепианный концерт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Русский романс: Алябьев, Варламов, Гурилёв, Даргомыжский, Глинка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М.И.Глинка опера «Иван Сусанин»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Культура второй половины XIX века. « Могучая кучка»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 А.П. Бородин. Характеристика творчества. Опера « Князь Игорь»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М.П.Мусоргский опера «Борис Годунов»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Н.А. Римский-Корсаков. Характеристика творчества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П. И. Чайковский. Характеристика творчества. Фортепианный цикл «Времена Года»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Опера П.И.Чайковского «Евгений Онегин»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С.В. Рахманинов. Характеристика творчества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Композиторы – современники Рахманинова – Скрябин, Стравинский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Музыкальная культура XX го века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С.С. Прокофьев. Характеристика творчества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Д.Д.Шостакович. Характеристика творчества</w:t>
      </w:r>
    </w:p>
    <w:p w:rsidR="00DA4E59" w:rsidRPr="000567FE" w:rsidRDefault="00DA4E59" w:rsidP="00DA4E59">
      <w:pPr>
        <w:pStyle w:val="af2"/>
        <w:numPr>
          <w:ilvl w:val="0"/>
          <w:numId w:val="36"/>
        </w:numPr>
        <w:spacing w:after="200" w:line="276" w:lineRule="auto"/>
        <w:contextualSpacing/>
      </w:pPr>
      <w:r w:rsidRPr="000567FE">
        <w:t xml:space="preserve"> Творчество композиторов второй половины XX века</w:t>
      </w:r>
    </w:p>
    <w:p w:rsidR="00DA4E59" w:rsidRPr="009D3103" w:rsidRDefault="00DA4E59" w:rsidP="00DA4E59">
      <w:pPr>
        <w:spacing w:after="0" w:line="276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DA4E59" w:rsidRPr="009D3103" w:rsidRDefault="00DA4E59" w:rsidP="00DA4E59">
      <w:pPr>
        <w:spacing w:after="0" w:line="276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DA4E59" w:rsidRPr="00367898" w:rsidRDefault="00DA4E59" w:rsidP="00DA4E59">
      <w:pPr>
        <w:tabs>
          <w:tab w:val="left" w:pos="270"/>
          <w:tab w:val="left" w:pos="3915"/>
        </w:tabs>
        <w:jc w:val="both"/>
        <w:rPr>
          <w:rFonts w:cs="Times New Roman"/>
          <w:b/>
          <w:lang w:eastAsia="ru-RU"/>
        </w:rPr>
      </w:pPr>
      <w:r w:rsidRPr="00367898">
        <w:rPr>
          <w:rFonts w:cs="Times New Roman"/>
          <w:b/>
          <w:lang w:eastAsia="ru-RU"/>
        </w:rPr>
        <w:t>7. УЧЕБНО-МЕТОДИЧЕСКОЕ И ИНФОРМАЦИОННОЕ ОБЕСПЕЧЕНИЕ ДИСЦИПЛИНЫ</w:t>
      </w:r>
    </w:p>
    <w:p w:rsidR="00DA4E59" w:rsidRPr="00367898" w:rsidRDefault="00DA4E59" w:rsidP="00DA4E59">
      <w:pPr>
        <w:tabs>
          <w:tab w:val="left" w:pos="270"/>
          <w:tab w:val="left" w:pos="3915"/>
        </w:tabs>
        <w:jc w:val="both"/>
        <w:rPr>
          <w:rFonts w:cs="Times New Roman"/>
          <w:b/>
          <w:szCs w:val="24"/>
          <w:lang w:eastAsia="ru-RU"/>
        </w:rPr>
      </w:pPr>
    </w:p>
    <w:p w:rsidR="00DA4E59" w:rsidRPr="00367898" w:rsidRDefault="00DA4E59" w:rsidP="00DA4E59">
      <w:pPr>
        <w:jc w:val="both"/>
        <w:rPr>
          <w:rFonts w:cs="Times New Roman"/>
          <w:i/>
          <w:szCs w:val="24"/>
          <w:lang w:eastAsia="ru-RU"/>
        </w:rPr>
      </w:pPr>
      <w:r w:rsidRPr="00367898">
        <w:rPr>
          <w:rFonts w:cs="Times New Roman"/>
          <w:b/>
          <w:i/>
          <w:szCs w:val="24"/>
          <w:lang w:eastAsia="ru-RU"/>
        </w:rPr>
        <w:t>7.1.    Список литературы и источников</w:t>
      </w:r>
      <w:r w:rsidRPr="00367898">
        <w:rPr>
          <w:rFonts w:cs="Times New Roman"/>
          <w:i/>
          <w:szCs w:val="24"/>
          <w:lang w:eastAsia="ru-RU"/>
        </w:rPr>
        <w:t xml:space="preserve"> </w:t>
      </w:r>
    </w:p>
    <w:p w:rsidR="00DA4E59" w:rsidRPr="00367898" w:rsidRDefault="00DA4E59" w:rsidP="00DA4E59">
      <w:pPr>
        <w:jc w:val="both"/>
        <w:rPr>
          <w:rFonts w:cs="Times New Roman"/>
          <w:i/>
          <w:szCs w:val="24"/>
          <w:lang w:eastAsia="ru-RU"/>
        </w:rPr>
      </w:pPr>
      <w:r w:rsidRPr="00367898">
        <w:rPr>
          <w:rFonts w:cs="Times New Roman"/>
          <w:i/>
          <w:szCs w:val="24"/>
          <w:lang w:eastAsia="ru-RU"/>
        </w:rPr>
        <w:t>Основная:</w:t>
      </w:r>
    </w:p>
    <w:p w:rsidR="00DA4E59" w:rsidRPr="009D3103" w:rsidRDefault="00DA4E59" w:rsidP="00DA4E59">
      <w:pPr>
        <w:numPr>
          <w:ilvl w:val="0"/>
          <w:numId w:val="33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Блох, О. А.</w:t>
      </w:r>
      <w:r w:rsidRPr="009D3103">
        <w:rPr>
          <w:rFonts w:cs="Times New Roman"/>
          <w:szCs w:val="24"/>
        </w:rPr>
        <w:t>   Педагогика и психология музыкального творчества [Текст] : учеб. пособие / О. А. Блох ; Моск. гос. ун-т культуры и искусств . - М. : МГУКИ, 2011. - 160 с. - Библиогр.: с. 150-160. - ISBN 978-5-94778-253-0 : 100-. </w:t>
      </w:r>
    </w:p>
    <w:p w:rsidR="00DA4E59" w:rsidRPr="009D3103" w:rsidRDefault="00DA4E59" w:rsidP="00DA4E59">
      <w:pPr>
        <w:numPr>
          <w:ilvl w:val="0"/>
          <w:numId w:val="33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Бочкарев, Л. Л.</w:t>
      </w:r>
      <w:r w:rsidRPr="009D3103">
        <w:rPr>
          <w:rFonts w:cs="Times New Roman"/>
          <w:szCs w:val="24"/>
        </w:rPr>
        <w:t>   Психология музыкальной деятельности : [учеб. пособие] / Л. Л. Бочкарев. - М. : Классика-ХХI, 2006. - 350, [1] с. : ил., [8] л. ил. - Библиогр.: с.331-345. - ISBN 5-89817-123-1 : 250-12-. </w:t>
      </w:r>
    </w:p>
    <w:p w:rsidR="00DA4E59" w:rsidRPr="009D3103" w:rsidRDefault="00DA4E59" w:rsidP="00DA4E59">
      <w:pPr>
        <w:numPr>
          <w:ilvl w:val="0"/>
          <w:numId w:val="33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Цагарелли, Юрий Алексеевич.</w:t>
      </w:r>
      <w:r w:rsidRPr="009D3103">
        <w:rPr>
          <w:rFonts w:cs="Times New Roman"/>
          <w:szCs w:val="24"/>
        </w:rPr>
        <w:t>   Психология музыкально-исполнительской деятельности [Электронный ресурс] : [учеб. пособие] / Юрий Алексеевич ; Ю. А. Цагарелли Ю.А. Цагарелли. - Москва : Композитор, 2008. - 367 с. ; 22 см. - На 4-й с. обл. авт.: Ю. А. Цагарелли, д.психол.н., проф. - Библиогр.: с. 353-367. - ISBN 978-5-7379-0381-7 : 368 р. </w:t>
      </w:r>
    </w:p>
    <w:p w:rsidR="00DA4E59" w:rsidRPr="009D3103" w:rsidRDefault="00DA4E59" w:rsidP="00DA4E59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</w:p>
    <w:p w:rsidR="00DA4E59" w:rsidRDefault="00DA4E59" w:rsidP="00DA4E59">
      <w:pPr>
        <w:suppressAutoHyphens/>
        <w:autoSpaceDE w:val="0"/>
        <w:spacing w:line="240" w:lineRule="auto"/>
        <w:rPr>
          <w:rFonts w:cs="Times New Roman"/>
          <w:b/>
          <w:i/>
          <w:szCs w:val="24"/>
          <w:lang w:eastAsia="ar-SA"/>
        </w:rPr>
      </w:pPr>
    </w:p>
    <w:p w:rsidR="00DA4E59" w:rsidRPr="00532A31" w:rsidRDefault="00DA4E59" w:rsidP="00DA4E59">
      <w:pPr>
        <w:suppressAutoHyphens/>
        <w:autoSpaceDE w:val="0"/>
        <w:spacing w:line="240" w:lineRule="auto"/>
        <w:rPr>
          <w:rFonts w:cs="Times New Roman"/>
          <w:b/>
          <w:i/>
          <w:szCs w:val="24"/>
          <w:lang w:eastAsia="ar-SA"/>
        </w:rPr>
      </w:pPr>
      <w:r w:rsidRPr="00532A31">
        <w:rPr>
          <w:rFonts w:cs="Times New Roman"/>
          <w:b/>
          <w:i/>
          <w:szCs w:val="24"/>
          <w:lang w:eastAsia="ar-SA"/>
        </w:rPr>
        <w:t>Дополнительная:</w:t>
      </w:r>
    </w:p>
    <w:p w:rsidR="00DA4E59" w:rsidRPr="009D3103" w:rsidRDefault="00DA4E59" w:rsidP="00DA4E59">
      <w:pPr>
        <w:spacing w:after="0" w:line="240" w:lineRule="auto"/>
        <w:ind w:left="142"/>
        <w:jc w:val="both"/>
        <w:rPr>
          <w:rFonts w:cs="Times New Roman"/>
          <w:szCs w:val="24"/>
        </w:rPr>
      </w:pP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Абдуллин, Э. Б.</w:t>
      </w:r>
      <w:r w:rsidRPr="009D3103">
        <w:rPr>
          <w:rFonts w:cs="Times New Roman"/>
          <w:szCs w:val="24"/>
        </w:rPr>
        <w:t>   Основы исследовательской деятельности педагога-музыканта [Электронный ресурс] : [учеб. пособие] / Э. Б. Абдуллин. - СПб. : Планета музыки : Лань, 2014. - 368 с. - (Учебники для вузов. Специальная литература). - ISBN 978-5-8114-1693-6. - ISBN 978-5-91938-147-1 : б. ц.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Безбородова, Л. А.</w:t>
      </w:r>
      <w:r w:rsidRPr="009D3103">
        <w:rPr>
          <w:rFonts w:cs="Times New Roman"/>
          <w:szCs w:val="24"/>
        </w:rPr>
        <w:t>   Методика преподавания музыки в общеобразовательных учреждениях [Электронный ресурс] : [учеб. пособие] / Л. А. Безбородова ; Безбородова Л.А., Алиев Ю.М.-Б. - Москва : Лань : Планета музыки, 2014. - Допущено УМО по специальностям педагогического образования в качестве учебного пособия для студентов, обучающихся по специальности «Музыкальное образование». - ISBN 978-5-8114-1731-5.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Блох, О. А.</w:t>
      </w:r>
      <w:r w:rsidRPr="009D3103">
        <w:rPr>
          <w:rFonts w:cs="Times New Roman"/>
          <w:szCs w:val="24"/>
        </w:rPr>
        <w:t>   Развитие духовно-творческого потенциала учащихся-музыкантов : монография / О. А. Блох ; Моск. гос. ун-т культуры и искусств. - М. : МГУКИ, 2002. - 225 с. - 144-.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Геталова, О. А.</w:t>
      </w:r>
      <w:r w:rsidRPr="009D3103">
        <w:rPr>
          <w:rFonts w:cs="Times New Roman"/>
          <w:szCs w:val="24"/>
        </w:rPr>
        <w:t>   Аккомпанемент. Авторская программа для детских музыкальных школ и детских школ искусств [Электронный ресурс] : учеб. пособие / О. А. Геталова, И. В. Визная. - СПб. : Композитор, 2009.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284" w:hanging="284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Иванова, В. Г.</w:t>
      </w:r>
      <w:r w:rsidRPr="009D3103">
        <w:rPr>
          <w:rFonts w:cs="Times New Roman"/>
          <w:szCs w:val="24"/>
        </w:rPr>
        <w:t>   Формирование музыкально-творческих способностей участников эстрадных коллективов [Электронный ресурс] : монография ; [учеб. пособие] / В. Г. Иванова ; Моск. гос. ун-т культуры и искусств. - М. : МГУКИ, 2009. - 116 с. - Прил.: с. 113-115. - Библиогр.: с. 105-112. - ISBN 94778-046-1 : б. ц.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Иванченко, Г. В.</w:t>
      </w:r>
      <w:r w:rsidRPr="009D3103">
        <w:rPr>
          <w:rFonts w:cs="Times New Roman"/>
          <w:szCs w:val="24"/>
        </w:rPr>
        <w:t>   Психология восприятия музыки: подходы, проблемы, перспективы / Г. В. Иванченко. - М. : Смысл, 2001. - 252, [3] с. - ISBN 5-89357-105-3 : 130-.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Ильина, Е. Р.</w:t>
      </w:r>
      <w:r w:rsidRPr="009D3103">
        <w:rPr>
          <w:rFonts w:cs="Times New Roman"/>
          <w:szCs w:val="24"/>
        </w:rPr>
        <w:t>   Музыкально-педагогический практикум : учеб. пособие / Е. Р. Ильина. - М. : Акад. проект: Альма Матер, 2008. - 415 с. : табл. - (Gaudeamus). - Прил.: с.207-411. - ISBN 978-5-8291-0977-6 : 660-.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Крюкова, В. В.</w:t>
      </w:r>
      <w:r w:rsidRPr="009D3103">
        <w:rPr>
          <w:rFonts w:cs="Times New Roman"/>
          <w:szCs w:val="24"/>
        </w:rPr>
        <w:t>   Музыкальная педагогика / В. В. Крюкова. - Ростов н/Д : Феникс, 2002. - 280, [4] c. - Библиогр.: с.273-279. - ISBN 5-222-02201-3 : 72-.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Ламперти, Франческо.</w:t>
      </w:r>
      <w:r w:rsidRPr="009D3103">
        <w:rPr>
          <w:rFonts w:cs="Times New Roman"/>
          <w:szCs w:val="24"/>
        </w:rPr>
        <w:t>   Искусство пения : учеб. пособие / Франческо ; Ф. Ламперти. - Москва : Планета музыки, 2009. - 192 с. ; 15. - (Мир культуры, истории и философии). - ISBN 978-5-8114-0962-4 : 208 р. 95 к.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Майковская, Л. С.</w:t>
      </w:r>
      <w:r w:rsidRPr="009D3103">
        <w:rPr>
          <w:rFonts w:cs="Times New Roman"/>
          <w:szCs w:val="24"/>
        </w:rPr>
        <w:t>   Этнокультурная толерантность в теории и практике музыкально-педагогического образования : учеб. пособие для студентов вузов, обучающихся по спец. 050601.65 (030700) - муз. образование / Л. С. Майковская ; Моск. гос. ун-т культуры и искусств. - М. : МГУКИ, 2009. - 200 с. - Прил.: с. 187-200. - Библиогр.: с. 178-186. - ISBN 978-5-94778-213-4 : 182-.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Методологическая культура педагога-музыканта</w:t>
      </w:r>
      <w:r w:rsidRPr="009D3103">
        <w:rPr>
          <w:rFonts w:cs="Times New Roman"/>
          <w:szCs w:val="24"/>
        </w:rPr>
        <w:t xml:space="preserve"> : учеб. пособие / под ред. Э.Б.Абдуллина. - М. : Академия, 2002. - 268, [1] c. - Библиогр.: с.264-[267]. - ISBN 5-7695-0971-6 : 119-.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Музыкальная педагогика и исполнительство</w:t>
      </w:r>
      <w:r w:rsidRPr="009D3103">
        <w:rPr>
          <w:rFonts w:cs="Times New Roman"/>
          <w:szCs w:val="24"/>
        </w:rPr>
        <w:t xml:space="preserve"> [Электронный ресурс] : сб. ст. Вып. XV / Моск. гос. ин-т культуры ; [науч. ред.: Л. С. Зорилова, М. Б. Сидорова]. - М. : МГИК, 2015. - 240 с. - б. ц.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Проблемы музыкальной педагогики в контексте художественной культуры ХХI века</w:t>
      </w:r>
      <w:r w:rsidRPr="009D3103">
        <w:rPr>
          <w:rFonts w:cs="Times New Roman"/>
          <w:szCs w:val="24"/>
        </w:rPr>
        <w:t xml:space="preserve"> : Матер. междунар. науч.-практ. конф. (Москва, 14-15 мая 1998г.) / Моск. гос. ун-т культуры и искусств; Редкол.: Закутский В.В. и др. - М., 1999. - 124 с. - 11-.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Проблемы музыкальной педагогики на рубеже веков (К 10-летию каф. муз. образования)</w:t>
      </w:r>
      <w:r w:rsidRPr="009D3103">
        <w:rPr>
          <w:rFonts w:cs="Times New Roman"/>
          <w:szCs w:val="24"/>
        </w:rPr>
        <w:t xml:space="preserve"> : Материалы науч.-метод.конф. 7дек. 2001 г. / Моск. гос. ун-т культуры и искусств. - М. : МГУКИ, 2002. - 123с. - 30-.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Прянишников, И. П.</w:t>
      </w:r>
      <w:r w:rsidRPr="009D3103">
        <w:rPr>
          <w:rFonts w:cs="Times New Roman"/>
          <w:szCs w:val="24"/>
        </w:rPr>
        <w:t>   Советы обучающимся пению [Электронный ресурс] : [учеб.пособие] / И. П. Прянишников ; Прянишников И. П. - Москва : Планета музыки, 2013. - ISBN 978-5-8114-1399-7.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Рачина, Б. С.</w:t>
      </w:r>
      <w:r w:rsidRPr="009D3103">
        <w:rPr>
          <w:rFonts w:cs="Times New Roman"/>
          <w:szCs w:val="24"/>
        </w:rPr>
        <w:t>   Педагогическая практика: подготовка педагога-музыканта [Электронный ресурс] : [учеб. пособие] / Б. С. Рачина. - Москва : Лань : Планета музыки, 2015. - Допущено УМО по направлению «Педагогическое образование» Министерства образования и науки РФ в качестве учебного пособия для вузов, ведущих подготовку по направлению «Педагогическое образование». - ISBN 978-5-8114-1776-6.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Смирнова, М. В.</w:t>
      </w:r>
      <w:r w:rsidRPr="009D3103">
        <w:rPr>
          <w:rFonts w:cs="Times New Roman"/>
          <w:szCs w:val="24"/>
        </w:rPr>
        <w:t>   Из золотого фонда педагогического репертуара. Р. Шуман, П. Чайковский, К. Дебюсси, С. Прокофьев [Электронный ресурс] : учеб. пособие / М. В. Смирнова. - Москва : Композитор, 2009. - ISBN 978-5-7379-0398-5.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Степанов, Н. И.</w:t>
      </w:r>
      <w:r w:rsidRPr="009D3103">
        <w:rPr>
          <w:rFonts w:cs="Times New Roman"/>
          <w:szCs w:val="24"/>
        </w:rPr>
        <w:t>   Методика обучения игре на народных инструментах [Текст] : учеб. пособие для студентов вузов, обучающихся по спец. 053000"Нар. худож. творчество" / Н. И. Степанов ; Моск. гос. ун-т культуры и искусств. - Изд. 2-е, доп. - М. : МГУКИ, 2007. - 171 с. : нот., табл. - ISBN 5-94778-142-5 : 150-.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Халабузарь, П. В.</w:t>
      </w:r>
      <w:r w:rsidRPr="009D3103">
        <w:rPr>
          <w:rFonts w:cs="Times New Roman"/>
          <w:szCs w:val="24"/>
        </w:rPr>
        <w:t>   Теория и методика музыкального воспитания : Учеб. пособие / П. В. Халабузарь, В. С. Попов. - 2-е изд. ; перераб. и доп. - СПб. : Лань, 2000. - 222, [1] c. - ISBN 5-8114-0328-3 : 70-. </w:t>
      </w:r>
    </w:p>
    <w:p w:rsidR="00DA4E59" w:rsidRPr="009D3103" w:rsidRDefault="00DA4E59" w:rsidP="00DA4E59">
      <w:pPr>
        <w:numPr>
          <w:ilvl w:val="0"/>
          <w:numId w:val="34"/>
        </w:numPr>
        <w:spacing w:after="0" w:line="240" w:lineRule="auto"/>
        <w:ind w:left="426"/>
        <w:jc w:val="both"/>
        <w:rPr>
          <w:rFonts w:cs="Times New Roman"/>
          <w:szCs w:val="24"/>
        </w:rPr>
      </w:pPr>
      <w:r w:rsidRPr="009D3103">
        <w:rPr>
          <w:rFonts w:cs="Times New Roman"/>
          <w:b/>
          <w:bCs/>
          <w:szCs w:val="24"/>
        </w:rPr>
        <w:t>Цыпин, Г. М.</w:t>
      </w:r>
      <w:r w:rsidRPr="009D3103">
        <w:rPr>
          <w:rFonts w:cs="Times New Roman"/>
          <w:szCs w:val="24"/>
        </w:rPr>
        <w:t>   Психология музыкальной деятельности: проблемы, суждения, мнения : Пособие для уч-ся муз. отд-ний педвузов и консерваторий / Г. М. Цыпин. - М. : Интерпракс, 1994. - 373, [1] с. - (Программа "Обновление гуманитар. образования в России"). - На обл. авт. не указан. - ISBN 5-85235-093-1 : 4000. </w:t>
      </w:r>
    </w:p>
    <w:p w:rsidR="00DA4E59" w:rsidRPr="009D3103" w:rsidRDefault="00DA4E59" w:rsidP="00DA4E59">
      <w:pPr>
        <w:spacing w:after="0" w:line="240" w:lineRule="auto"/>
        <w:ind w:left="426"/>
        <w:jc w:val="both"/>
        <w:rPr>
          <w:rFonts w:cs="Times New Roman"/>
          <w:szCs w:val="24"/>
        </w:rPr>
      </w:pPr>
    </w:p>
    <w:p w:rsidR="00DA4E59" w:rsidRDefault="00DA4E59" w:rsidP="00DA4E59">
      <w:pPr>
        <w:spacing w:after="0" w:line="240" w:lineRule="auto"/>
        <w:jc w:val="both"/>
        <w:rPr>
          <w:b/>
          <w:i/>
          <w:szCs w:val="24"/>
          <w:lang w:eastAsia="ru-RU"/>
        </w:rPr>
      </w:pPr>
      <w:r w:rsidRPr="003F5744">
        <w:rPr>
          <w:b/>
          <w:i/>
          <w:szCs w:val="24"/>
          <w:lang w:eastAsia="ru-RU"/>
        </w:rPr>
        <w:t>7.2. Перечень ресурсов информационно-телек</w:t>
      </w:r>
      <w:r>
        <w:rPr>
          <w:b/>
          <w:i/>
          <w:szCs w:val="24"/>
          <w:lang w:eastAsia="ru-RU"/>
        </w:rPr>
        <w:t>оммуникационной сети «Интернет»</w:t>
      </w:r>
    </w:p>
    <w:p w:rsidR="00DA4E59" w:rsidRPr="003F5744" w:rsidRDefault="00DA4E59" w:rsidP="00DA4E59">
      <w:pPr>
        <w:spacing w:after="0" w:line="240" w:lineRule="auto"/>
        <w:jc w:val="both"/>
        <w:rPr>
          <w:b/>
          <w:i/>
          <w:szCs w:val="24"/>
          <w:lang w:eastAsia="ru-RU"/>
        </w:rPr>
      </w:pP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1. Министерство образования и науки Российской Федерации: http://минобрнауки.рф/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2. Министерство культуры РФ </w:t>
      </w:r>
      <w:hyperlink r:id="rId9" w:history="1">
        <w:r w:rsidRPr="003F5744">
          <w:rPr>
            <w:rStyle w:val="af7"/>
          </w:rPr>
          <w:t>http://www.mkrf.ru/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3. Департамент культуры г. Москвы </w:t>
      </w:r>
      <w:hyperlink r:id="rId10" w:history="1">
        <w:r w:rsidRPr="003F5744">
          <w:rPr>
            <w:rStyle w:val="af7"/>
          </w:rPr>
          <w:t>http://kultura.mos.ru/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4. Портал ФГОС ВО </w:t>
      </w:r>
      <w:hyperlink r:id="rId11" w:history="1">
        <w:r w:rsidRPr="003F5744">
          <w:rPr>
            <w:rStyle w:val="af7"/>
          </w:rPr>
          <w:t>http://fgosvo.ru/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5. Реестр профессиональных стандартов: </w:t>
      </w:r>
      <w:hyperlink r:id="rId12" w:history="1">
        <w:r w:rsidRPr="003F5744">
          <w:rPr>
            <w:rStyle w:val="af7"/>
          </w:rPr>
          <w:t>http://profstandart.rosmintrud.ru/obshchiyinformatsionnyy-blok/natsionalnyy-reestrprofessionalnykh-standartov/reestr-professionalnykhstandartov/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6. Национальноеагентство развития квалификаций </w:t>
      </w:r>
      <w:hyperlink r:id="rId13" w:history="1">
        <w:r w:rsidRPr="003F5744">
          <w:rPr>
            <w:rStyle w:val="af7"/>
          </w:rPr>
          <w:t>http://nark.ru/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7. Российское образование. Федеральный портал. </w:t>
      </w:r>
      <w:hyperlink r:id="rId14" w:history="1">
        <w:r w:rsidRPr="003F5744">
          <w:rPr>
            <w:rStyle w:val="af7"/>
          </w:rPr>
          <w:t>http://www.edu.ru/</w:t>
        </w:r>
      </w:hyperlink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 8. Информационная система «Единое окно доступа к образовательным ресурсам»: </w:t>
      </w:r>
      <w:hyperlink r:id="rId15" w:history="1">
        <w:r w:rsidRPr="003F5744">
          <w:rPr>
            <w:rStyle w:val="af7"/>
          </w:rPr>
          <w:t>http://window.edu.ru/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9. Культура РФ </w:t>
      </w:r>
      <w:hyperlink r:id="rId16" w:history="1">
        <w:r w:rsidRPr="003F5744">
          <w:rPr>
            <w:rStyle w:val="af7"/>
          </w:rPr>
          <w:t>https://www.culture.ru/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10. Консультант плюс </w:t>
      </w:r>
      <w:hyperlink r:id="rId17" w:history="1">
        <w:r w:rsidRPr="003F5744">
          <w:rPr>
            <w:rStyle w:val="af7"/>
          </w:rPr>
          <w:t>http://www.consultant.ru/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11. ЭОС МГИКhttp://lib.mgik.org/elektronnye-resursy/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12. Электронная библиотека МГИК </w:t>
      </w:r>
      <w:hyperlink r:id="rId18" w:history="1">
        <w:r w:rsidRPr="003F5744">
          <w:rPr>
            <w:rStyle w:val="af7"/>
          </w:rPr>
          <w:t>http://elib.mgik.org/ExtSearch.asp/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13. Единое окно доступа к информационным ресурсам </w:t>
      </w:r>
      <w:hyperlink r:id="rId19" w:history="1">
        <w:r w:rsidRPr="003F5744">
          <w:rPr>
            <w:rStyle w:val="af7"/>
          </w:rPr>
          <w:t>http://window.edu.ru/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14. Каталог ресурсов «Открытое образование» </w:t>
      </w:r>
      <w:hyperlink r:id="rId20" w:history="1">
        <w:r w:rsidRPr="003F5744">
          <w:rPr>
            <w:rStyle w:val="af7"/>
          </w:rPr>
          <w:t>https://openedu.ru/course/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15. Портал культурного наследия России КУЛЬТУРА.РФ </w:t>
      </w:r>
      <w:hyperlink r:id="rId21" w:history="1">
        <w:r w:rsidRPr="003F5744">
          <w:rPr>
            <w:rStyle w:val="af7"/>
          </w:rPr>
          <w:t>https://www.culture.ru/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16. Единая коллекция цифровых образовательных ресурсовhttp://school-collection.edu.ru/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17. Федеральный центр информационно-образовательных ресурсов </w:t>
      </w:r>
      <w:hyperlink r:id="rId22" w:history="1">
        <w:r w:rsidRPr="003F5744">
          <w:rPr>
            <w:rStyle w:val="af7"/>
          </w:rPr>
          <w:t>http://fcior.edu.ru/</w:t>
        </w:r>
      </w:hyperlink>
      <w:r w:rsidRPr="003F5744">
        <w:t xml:space="preserve"> </w:t>
      </w:r>
    </w:p>
    <w:p w:rsidR="00DA4E59" w:rsidRPr="003F5744" w:rsidRDefault="00DA4E59" w:rsidP="00DA4E59">
      <w:pPr>
        <w:spacing w:after="0" w:line="240" w:lineRule="auto"/>
        <w:ind w:firstLine="709"/>
        <w:jc w:val="both"/>
        <w:rPr>
          <w:b/>
        </w:rPr>
      </w:pPr>
      <w:r w:rsidRPr="003F5744">
        <w:rPr>
          <w:b/>
        </w:rPr>
        <w:t xml:space="preserve">Доступ в ЭБС: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- ЛАНЬ Договор с ООО «Издательство Лань» Режим доступа </w:t>
      </w:r>
      <w:hyperlink r:id="rId23" w:history="1">
        <w:r w:rsidRPr="004F19A2">
          <w:rPr>
            <w:rStyle w:val="af7"/>
          </w:rPr>
          <w:t>www.e.lanbook.com</w:t>
        </w:r>
      </w:hyperlink>
      <w:r>
        <w:t xml:space="preserve"> </w:t>
      </w:r>
      <w:r w:rsidRPr="003F5744">
        <w:t xml:space="preserve">Неограниченный доступ для зарегистрированных пользователей </w:t>
      </w:r>
    </w:p>
    <w:p w:rsidR="00DA4E59" w:rsidRPr="003F5744" w:rsidRDefault="00DA4E59" w:rsidP="00DA4E59">
      <w:pPr>
        <w:spacing w:after="0" w:line="240" w:lineRule="auto"/>
        <w:ind w:firstLine="709"/>
        <w:jc w:val="both"/>
      </w:pPr>
      <w:r w:rsidRPr="003F5744">
        <w:t xml:space="preserve">- ЭБС ЮРАЙТ, Режим доступа </w:t>
      </w:r>
      <w:hyperlink r:id="rId24" w:history="1">
        <w:r w:rsidRPr="004F19A2">
          <w:rPr>
            <w:rStyle w:val="af7"/>
          </w:rPr>
          <w:t>www.biblio-online.ru</w:t>
        </w:r>
      </w:hyperlink>
      <w:r>
        <w:t xml:space="preserve"> </w:t>
      </w:r>
      <w:r w:rsidRPr="003F5744">
        <w:t xml:space="preserve">Неограниченный доступ для зарегистрированных пользователей </w:t>
      </w:r>
    </w:p>
    <w:p w:rsidR="00DA4E59" w:rsidRPr="003F5744" w:rsidRDefault="00DA4E59" w:rsidP="00DA4E59">
      <w:pPr>
        <w:spacing w:after="0" w:line="240" w:lineRule="auto"/>
        <w:ind w:firstLine="709"/>
        <w:jc w:val="both"/>
        <w:rPr>
          <w:i/>
          <w:szCs w:val="24"/>
          <w:lang w:eastAsia="ru-RU"/>
        </w:rPr>
      </w:pPr>
      <w:r w:rsidRPr="003F5744">
        <w:t xml:space="preserve">- ООО НЭБ Режим доступа </w:t>
      </w:r>
      <w:hyperlink r:id="rId25" w:history="1">
        <w:r w:rsidRPr="004F19A2">
          <w:rPr>
            <w:rStyle w:val="af7"/>
          </w:rPr>
          <w:t>www.eLIBRARY.ru</w:t>
        </w:r>
      </w:hyperlink>
      <w:r>
        <w:t xml:space="preserve"> </w:t>
      </w:r>
      <w:r w:rsidRPr="003F5744">
        <w:t>Неограниченный доступ для зарегистрированных пользователей</w:t>
      </w:r>
    </w:p>
    <w:p w:rsidR="00DA4E59" w:rsidRPr="003F5744" w:rsidRDefault="00DA4E59" w:rsidP="00DA4E59">
      <w:pPr>
        <w:spacing w:after="0" w:line="240" w:lineRule="auto"/>
        <w:ind w:firstLine="709"/>
        <w:jc w:val="both"/>
        <w:rPr>
          <w:i/>
          <w:szCs w:val="24"/>
          <w:lang w:eastAsia="ru-RU"/>
        </w:rPr>
      </w:pPr>
    </w:p>
    <w:p w:rsidR="00DA4E59" w:rsidRDefault="00DA4E59" w:rsidP="00DA4E59">
      <w:pPr>
        <w:spacing w:after="0" w:line="240" w:lineRule="auto"/>
        <w:jc w:val="both"/>
        <w:rPr>
          <w:b/>
          <w:szCs w:val="24"/>
          <w:lang w:eastAsia="ru-RU"/>
        </w:rPr>
      </w:pPr>
    </w:p>
    <w:p w:rsidR="00DA4E59" w:rsidRPr="003F5744" w:rsidRDefault="00DA4E59" w:rsidP="00DA4E59">
      <w:pPr>
        <w:spacing w:after="0" w:line="240" w:lineRule="auto"/>
        <w:jc w:val="both"/>
        <w:rPr>
          <w:b/>
          <w:szCs w:val="24"/>
          <w:lang w:eastAsia="ru-RU"/>
        </w:rPr>
      </w:pPr>
      <w:r w:rsidRPr="003F5744">
        <w:rPr>
          <w:b/>
          <w:szCs w:val="24"/>
          <w:lang w:eastAsia="ru-RU"/>
        </w:rPr>
        <w:t>8.</w:t>
      </w:r>
      <w:r w:rsidRPr="003F5744">
        <w:rPr>
          <w:b/>
          <w:szCs w:val="24"/>
          <w:lang w:eastAsia="ru-RU"/>
        </w:rPr>
        <w:tab/>
        <w:t>МЕТОДИЧЕСКИЕ УКАЗАНИЯ ПО ОСВОЕНИЮ ДИСЦИПЛИНЫ (МОДУЛЯ)</w:t>
      </w:r>
    </w:p>
    <w:p w:rsidR="00DA4E59" w:rsidRDefault="00DA4E59" w:rsidP="00DA4E59">
      <w:pPr>
        <w:spacing w:after="0" w:line="240" w:lineRule="auto"/>
        <w:ind w:firstLine="709"/>
        <w:jc w:val="both"/>
        <w:rPr>
          <w:b/>
          <w:i/>
        </w:rPr>
      </w:pPr>
    </w:p>
    <w:p w:rsidR="00DA4E59" w:rsidRPr="003C3580" w:rsidRDefault="00DA4E59" w:rsidP="00DA4E59">
      <w:pPr>
        <w:spacing w:after="0" w:line="240" w:lineRule="auto"/>
        <w:ind w:firstLine="709"/>
        <w:jc w:val="both"/>
        <w:rPr>
          <w:b/>
          <w:i/>
        </w:rPr>
      </w:pPr>
      <w:r w:rsidRPr="003C3580">
        <w:rPr>
          <w:b/>
          <w:i/>
        </w:rPr>
        <w:t>8.1. Методические рекомендации к самостоятельной работе студентов</w:t>
      </w:r>
    </w:p>
    <w:p w:rsidR="00DA4E59" w:rsidRPr="009D3103" w:rsidRDefault="00DA4E59" w:rsidP="00DA4E59">
      <w:pPr>
        <w:spacing w:after="0" w:line="240" w:lineRule="auto"/>
        <w:ind w:firstLine="709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DA4E59" w:rsidRPr="002B0707" w:rsidRDefault="00DA4E59" w:rsidP="00DA4E59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Calibri" w:cs="Times New Roman"/>
          <w:lang w:eastAsia="ru-RU"/>
        </w:rPr>
        <w:t>Самостоятельная работа – одна из основных форм обучения, играющая важнейшую роль в процессе воспитания и образования профессиональных музыкантов. Самостоятельная работа – это метод обучения и самообразования, предпосылка дидактической связи различных методов между собой.  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</w:t>
      </w:r>
      <w:r>
        <w:rPr>
          <w:rFonts w:eastAsia="Calibri" w:cs="Times New Roman"/>
          <w:lang w:eastAsia="ru-RU"/>
        </w:rPr>
        <w:t>.</w:t>
      </w:r>
      <w:r w:rsidRPr="002B0707">
        <w:rPr>
          <w:rFonts w:eastAsia="Calibri" w:cs="Times New Roman"/>
          <w:lang w:eastAsia="ru-RU"/>
        </w:rPr>
        <w:t xml:space="preserve"> </w:t>
      </w:r>
    </w:p>
    <w:p w:rsidR="00DA4E59" w:rsidRPr="002B0707" w:rsidRDefault="00DA4E59" w:rsidP="00DA4E59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>Цели самостоятельной работы:</w:t>
      </w:r>
    </w:p>
    <w:p w:rsidR="00DA4E59" w:rsidRPr="002B0707" w:rsidRDefault="00DA4E59" w:rsidP="00DA4E59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>закрепление и совершенствование полученных на уроке знаний, умений и навыков;</w:t>
      </w:r>
    </w:p>
    <w:p w:rsidR="00DA4E59" w:rsidRPr="002B0707" w:rsidRDefault="00DA4E59" w:rsidP="00DA4E59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DA4E59" w:rsidRPr="002B0707" w:rsidRDefault="00DA4E59" w:rsidP="00DA4E59">
      <w:pPr>
        <w:spacing w:after="0" w:line="276" w:lineRule="auto"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 xml:space="preserve">            СРС основана на формировании у студентов навыков к самостоятельной творческой работе, умения решать профессиональные задачи с использованием всего арсенала современных средств, потребности к самообразованию и совершенствованию своих знаний, приобретения опыта планирования и организации своего  рабочего времени и расширении кругозора.</w:t>
      </w:r>
    </w:p>
    <w:p w:rsidR="00DA4E59" w:rsidRPr="002B0707" w:rsidRDefault="00DA4E59" w:rsidP="00DA4E59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2B0707">
        <w:rPr>
          <w:rFonts w:eastAsia="Times New Roman" w:cs="Times New Roman"/>
          <w:szCs w:val="24"/>
          <w:lang w:eastAsia="zh-CN"/>
        </w:rPr>
        <w:t xml:space="preserve">Самостоятельная работа обучающихся включает такие виды и формы как: </w:t>
      </w:r>
      <w:r>
        <w:rPr>
          <w:rFonts w:eastAsia="Times New Roman" w:cs="Times New Roman"/>
          <w:szCs w:val="24"/>
          <w:lang w:eastAsia="zh-CN"/>
        </w:rPr>
        <w:t xml:space="preserve">конспектирование лекции, </w:t>
      </w:r>
      <w:r w:rsidRPr="002B0707">
        <w:rPr>
          <w:rFonts w:eastAsia="Times New Roman" w:cs="Times New Roman"/>
          <w:szCs w:val="24"/>
          <w:lang w:eastAsia="zh-CN"/>
        </w:rPr>
        <w:t xml:space="preserve">подготовка к </w:t>
      </w:r>
      <w:r>
        <w:rPr>
          <w:rFonts w:eastAsia="Times New Roman" w:cs="Times New Roman"/>
          <w:szCs w:val="24"/>
          <w:lang w:eastAsia="zh-CN"/>
        </w:rPr>
        <w:t>семинару</w:t>
      </w:r>
      <w:r w:rsidRPr="002B0707">
        <w:rPr>
          <w:rFonts w:eastAsia="Times New Roman" w:cs="Times New Roman"/>
          <w:szCs w:val="24"/>
          <w:lang w:eastAsia="zh-CN"/>
        </w:rPr>
        <w:t>, подготовка презентации.</w:t>
      </w:r>
    </w:p>
    <w:p w:rsidR="00DA4E59" w:rsidRPr="002B0707" w:rsidRDefault="00DA4E59" w:rsidP="00DA4E59">
      <w:pPr>
        <w:spacing w:after="0" w:line="240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shd w:val="clear" w:color="auto" w:fill="FFFFFF"/>
          <w:lang w:eastAsia="zh-CN"/>
        </w:rPr>
        <w:t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музыкантов.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  <w:r w:rsidRPr="002B0707">
        <w:rPr>
          <w:rFonts w:eastAsia="Times New Roman" w:cs="Times New Roman"/>
          <w:szCs w:val="24"/>
          <w:shd w:val="clear" w:color="auto" w:fill="FFFFFF"/>
          <w:lang w:eastAsia="zh-CN"/>
        </w:rPr>
        <w:t xml:space="preserve">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DA4E59" w:rsidRPr="002B0707" w:rsidRDefault="00DA4E59" w:rsidP="00DA4E5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 xml:space="preserve">            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  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DA4E59" w:rsidRPr="002B0707" w:rsidRDefault="00DA4E59" w:rsidP="00DA4E59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 xml:space="preserve">Целенаправленность СРС 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</w:t>
      </w:r>
    </w:p>
    <w:p w:rsidR="00DA4E59" w:rsidRPr="002B0707" w:rsidRDefault="00DA4E59" w:rsidP="00DA4E5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 xml:space="preserve">           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работы даёт педагогу право:</w:t>
      </w:r>
    </w:p>
    <w:p w:rsidR="00DA4E59" w:rsidRPr="002B0707" w:rsidRDefault="00DA4E59" w:rsidP="00DA4E59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DA4E59" w:rsidRPr="002B0707" w:rsidRDefault="00DA4E59" w:rsidP="00DA4E59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>следить за ростом его интеллектуального багажа;</w:t>
      </w:r>
    </w:p>
    <w:p w:rsidR="00DA4E59" w:rsidRPr="002B0707" w:rsidRDefault="00DA4E59" w:rsidP="00DA4E59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DA4E59" w:rsidRPr="002B0707" w:rsidRDefault="00DA4E59" w:rsidP="00DA4E59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B0707">
        <w:rPr>
          <w:rFonts w:eastAsia="Times New Roman" w:cs="Times New Roman"/>
          <w:szCs w:val="24"/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DA4E59" w:rsidRDefault="00DA4E59" w:rsidP="00DA4E59">
      <w:pPr>
        <w:spacing w:after="0" w:line="240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2B0707">
        <w:rPr>
          <w:rFonts w:eastAsia="Calibri" w:cs="Times New Roman"/>
          <w:szCs w:val="24"/>
          <w:lang w:eastAsia="ru-RU"/>
        </w:rPr>
        <w:t>Обязательным условием организации самостоятельных занятий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</w:t>
      </w:r>
    </w:p>
    <w:p w:rsidR="00DA4E59" w:rsidRPr="009D3103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i/>
          <w:iCs/>
          <w:szCs w:val="24"/>
        </w:rPr>
      </w:pPr>
      <w:r w:rsidRPr="009D3103">
        <w:rPr>
          <w:rFonts w:cs="Times New Roman"/>
          <w:szCs w:val="24"/>
        </w:rPr>
        <w:t xml:space="preserve">Домашняя СРС включает работу с теоретической литературой, написание конспектов по темам. Умение работать с литературой – важная составная часть по воспитанию грамотного музыканта, особенно в отношении данного курса, т.к. материал по дисциплине представлен в недостаточном объеме. </w:t>
      </w:r>
    </w:p>
    <w:p w:rsidR="00DA4E59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4"/>
        </w:rPr>
      </w:pPr>
      <w:r w:rsidRPr="009D3103">
        <w:rPr>
          <w:rFonts w:cs="Times New Roman"/>
          <w:i/>
          <w:iCs/>
          <w:szCs w:val="24"/>
        </w:rPr>
        <w:t xml:space="preserve">      В программе даются ссылки на </w:t>
      </w:r>
      <w:r w:rsidRPr="009D3103">
        <w:rPr>
          <w:rFonts w:cs="Times New Roman"/>
          <w:szCs w:val="24"/>
        </w:rPr>
        <w:t>существующую современную литературу, однако в процессе обучения следует использовать и другую литературу, в частности музыкальную энциклопедию, словари и статьи в научных сборниках.</w:t>
      </w:r>
    </w:p>
    <w:p w:rsidR="00DA4E59" w:rsidRPr="00F3616D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b/>
          <w:i/>
          <w:szCs w:val="24"/>
        </w:rPr>
      </w:pPr>
      <w:r w:rsidRPr="00F3616D">
        <w:rPr>
          <w:rFonts w:cs="Times New Roman"/>
          <w:b/>
          <w:i/>
          <w:szCs w:val="24"/>
        </w:rPr>
        <w:t xml:space="preserve">8.2. Методические указания по подготовке презентации </w:t>
      </w:r>
      <w:r w:rsidRPr="00F3616D">
        <w:rPr>
          <w:rFonts w:cs="Times New Roman"/>
          <w:b/>
          <w:i/>
          <w:szCs w:val="24"/>
          <w:lang w:val="en-US"/>
        </w:rPr>
        <w:t>PowerPoint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567"/>
        <w:jc w:val="both"/>
      </w:pPr>
      <w:r w:rsidRPr="00AB3A5F">
        <w:t xml:space="preserve">Презентацией именуется совокупность слайдов, на которых представлена информация на определенную тему. Последовательность слайдов обеспечивает введение в тему, её раскрытие и развитие, с предоставлением собственных, авторских результатов студентов. 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567"/>
        <w:jc w:val="both"/>
      </w:pPr>
      <w:r w:rsidRPr="00AB3A5F">
        <w:t>В презентации могут быть использованы как созданные самостоятельно, так и корректно заимствованные из печатных и электронных источников тексты в виде цитат, тезисов, а также рисунки, фотографии, видео- и аудио-файлы и др., то есть соответствующим образом оформленные заимствования, с указанием использованных источников.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567"/>
        <w:jc w:val="both"/>
      </w:pPr>
      <w:r w:rsidRPr="00AB3A5F">
        <w:t xml:space="preserve">Для раскрытия темы рекомендуется использование фотографий, рисунков, таблиц, схем, а также аудио- и видео-файлов, звуковых эффектов и эффектов анимации. 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720"/>
        <w:jc w:val="both"/>
      </w:pPr>
      <w:r w:rsidRPr="00AB3A5F">
        <w:t>Количество слайдов в презентации – от 15 до 20.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720"/>
        <w:jc w:val="both"/>
      </w:pPr>
      <w:r w:rsidRPr="00AB3A5F">
        <w:t>Первый слайд – титульный, на котором представлена следующая информация: вуз, факультет, кафедра, название темы, ФИО автора, место и год.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720"/>
        <w:jc w:val="both"/>
      </w:pPr>
      <w:r w:rsidRPr="00AB3A5F">
        <w:t xml:space="preserve">Второй слайд (а, возможно, и третий тоже) – ПЛАН УРОКА с подробным описанием видов деятельности на уроке с указанием хронометража. 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720"/>
        <w:jc w:val="both"/>
      </w:pPr>
      <w:r w:rsidRPr="00AB3A5F">
        <w:t xml:space="preserve">На каждом слайде, отражающем основное содержание темы, должны присутствовать: лаконичный заголовок (или подзаголовок, отражающий основную идею информации, размещаемой на слайде; тезисное структурированное (абзацами) изложение основной информации слайда (2-4 предложения); иллюстративное подкрепление опорных идейных пунктов слайда. 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720"/>
        <w:jc w:val="both"/>
      </w:pPr>
      <w:r w:rsidRPr="00AB3A5F">
        <w:t>Если материала очень много, лучше разбить его на несколько слайдов.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720"/>
        <w:jc w:val="both"/>
      </w:pPr>
      <w:r w:rsidRPr="00AB3A5F">
        <w:t>Каждый отдельный слайд, отражающий основное содержание темы, должен отвечать критериям идейной завершенности, логической последовательности, лаконичности, стилевого единства. Расположение всех информационных элементов проводится с соблюдением полей (минимум 1 см) и традиционными правилами гармоничного расположения текстовых и графических объектов.</w:t>
      </w:r>
    </w:p>
    <w:p w:rsidR="00DA4E59" w:rsidRPr="00AB3A5F" w:rsidRDefault="00DA4E59" w:rsidP="00DA4E59">
      <w:pPr>
        <w:pStyle w:val="a"/>
        <w:numPr>
          <w:ilvl w:val="0"/>
          <w:numId w:val="0"/>
        </w:numPr>
        <w:spacing w:before="0" w:after="0"/>
        <w:ind w:firstLine="720"/>
        <w:jc w:val="both"/>
      </w:pPr>
      <w:r w:rsidRPr="00AB3A5F">
        <w:t>Цветовое решение всех слайдов, а также шрифты текстов должны в совокупности формировать единое гармоничное, целостное стилевое оформление. Размер шрифтов текста должен позволять читать его с расстояния 2-5 метров.</w:t>
      </w:r>
    </w:p>
    <w:p w:rsidR="00DA4E59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4"/>
        </w:rPr>
      </w:pPr>
    </w:p>
    <w:p w:rsidR="00DA4E59" w:rsidRPr="00F3616D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4"/>
        </w:rPr>
      </w:pPr>
    </w:p>
    <w:p w:rsidR="00DA4E59" w:rsidRDefault="00DA4E59" w:rsidP="00DA4E59">
      <w:pPr>
        <w:spacing w:after="0" w:line="240" w:lineRule="auto"/>
        <w:jc w:val="both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 xml:space="preserve">9. ПЕРЕЧЕНЬ ИНФОРМАЦИОННЫХ ТЕХНОЛОГИЙ </w:t>
      </w:r>
    </w:p>
    <w:p w:rsidR="00DA4E59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06100">
        <w:rPr>
          <w:szCs w:val="24"/>
          <w:lang w:eastAsia="ru-RU"/>
        </w:rPr>
        <w:t>При изучении дисциплины обучающимися используются следующие информационные технологии: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06100">
        <w:rPr>
          <w:szCs w:val="24"/>
          <w:lang w:eastAsia="ru-RU"/>
        </w:rPr>
        <w:t>-аудиовизуальное представление обучающимся с помощью компьютера содержания отдельных тем дисциплины на лекционных занятиях;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06100">
        <w:rPr>
          <w:szCs w:val="24"/>
          <w:lang w:eastAsia="ru-RU"/>
        </w:rPr>
        <w:t>-предоставление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 которой имеется доступ к информационно-телекоммуникационной сети «Интернет»;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06100">
        <w:rPr>
          <w:szCs w:val="24"/>
          <w:lang w:eastAsia="ru-RU"/>
        </w:rPr>
        <w:t>-фиксация хода образовательного процесса по дисциплине посредством электронной информационно-образовательной среды института;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06100">
        <w:rPr>
          <w:szCs w:val="24"/>
          <w:lang w:eastAsia="ru-RU"/>
        </w:rPr>
        <w:t>-формирование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06100">
        <w:rPr>
          <w:szCs w:val="24"/>
          <w:lang w:eastAsia="ru-RU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val="en-US" w:eastAsia="ru-RU"/>
        </w:rPr>
      </w:pPr>
      <w:r w:rsidRPr="00B06100">
        <w:rPr>
          <w:szCs w:val="24"/>
          <w:lang w:val="en-US" w:eastAsia="ru-RU"/>
        </w:rPr>
        <w:t>W</w:t>
      </w:r>
      <w:r w:rsidRPr="00B06100">
        <w:rPr>
          <w:szCs w:val="24"/>
          <w:lang w:eastAsia="ru-RU"/>
        </w:rPr>
        <w:t>ог</w:t>
      </w:r>
      <w:r w:rsidRPr="00B06100">
        <w:rPr>
          <w:szCs w:val="24"/>
          <w:lang w:val="en-US" w:eastAsia="ru-RU"/>
        </w:rPr>
        <w:t xml:space="preserve">d, </w:t>
      </w:r>
      <w:r w:rsidRPr="00B06100">
        <w:rPr>
          <w:szCs w:val="24"/>
          <w:lang w:eastAsia="ru-RU"/>
        </w:rPr>
        <w:t>Ехсе</w:t>
      </w:r>
      <w:r w:rsidRPr="00B06100">
        <w:rPr>
          <w:szCs w:val="24"/>
          <w:lang w:val="en-US" w:eastAsia="ru-RU"/>
        </w:rPr>
        <w:t>l, Pow</w:t>
      </w:r>
      <w:r w:rsidRPr="00B06100">
        <w:rPr>
          <w:szCs w:val="24"/>
          <w:lang w:eastAsia="ru-RU"/>
        </w:rPr>
        <w:t>ег</w:t>
      </w:r>
      <w:r w:rsidRPr="00B06100">
        <w:rPr>
          <w:szCs w:val="24"/>
          <w:lang w:val="en-US" w:eastAsia="ru-RU"/>
        </w:rPr>
        <w:t xml:space="preserve"> </w:t>
      </w:r>
      <w:r w:rsidRPr="00B06100">
        <w:rPr>
          <w:szCs w:val="24"/>
          <w:lang w:eastAsia="ru-RU"/>
        </w:rPr>
        <w:t>Ро</w:t>
      </w:r>
      <w:r w:rsidRPr="00B06100">
        <w:rPr>
          <w:szCs w:val="24"/>
          <w:lang w:val="en-US" w:eastAsia="ru-RU"/>
        </w:rPr>
        <w:t>int;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szCs w:val="24"/>
          <w:lang w:val="en-US" w:eastAsia="ru-RU"/>
        </w:rPr>
      </w:pPr>
      <w:r w:rsidRPr="00B06100">
        <w:rPr>
          <w:szCs w:val="24"/>
          <w:lang w:val="en-US" w:eastAsia="ru-RU"/>
        </w:rPr>
        <w:t>Adobe Photoshop;</w:t>
      </w:r>
    </w:p>
    <w:p w:rsidR="00DA4E59" w:rsidRPr="00EF4CE4" w:rsidRDefault="00DA4E59" w:rsidP="00DA4E59">
      <w:pPr>
        <w:spacing w:after="0" w:line="240" w:lineRule="auto"/>
        <w:ind w:firstLine="709"/>
        <w:jc w:val="both"/>
        <w:rPr>
          <w:szCs w:val="24"/>
          <w:lang w:val="en-US" w:eastAsia="ru-RU"/>
        </w:rPr>
      </w:pPr>
      <w:r w:rsidRPr="00B06100">
        <w:rPr>
          <w:szCs w:val="24"/>
          <w:lang w:val="en-US" w:eastAsia="ru-RU"/>
        </w:rPr>
        <w:t>Adobe</w:t>
      </w:r>
      <w:r w:rsidRPr="00EF4CE4">
        <w:rPr>
          <w:szCs w:val="24"/>
          <w:lang w:val="en-US" w:eastAsia="ru-RU"/>
        </w:rPr>
        <w:t xml:space="preserve"> </w:t>
      </w:r>
      <w:r w:rsidRPr="00B06100">
        <w:rPr>
          <w:szCs w:val="24"/>
          <w:lang w:val="en-US" w:eastAsia="ru-RU"/>
        </w:rPr>
        <w:t>Premiere</w:t>
      </w:r>
      <w:r w:rsidRPr="00EF4CE4">
        <w:rPr>
          <w:szCs w:val="24"/>
          <w:lang w:val="en-US" w:eastAsia="ru-RU"/>
        </w:rPr>
        <w:t>;</w:t>
      </w:r>
    </w:p>
    <w:p w:rsidR="00DA4E59" w:rsidRPr="00EF4CE4" w:rsidRDefault="00DA4E59" w:rsidP="00DA4E59">
      <w:pPr>
        <w:spacing w:after="0" w:line="240" w:lineRule="auto"/>
        <w:ind w:firstLine="709"/>
        <w:jc w:val="both"/>
        <w:rPr>
          <w:szCs w:val="24"/>
          <w:lang w:val="en-US" w:eastAsia="ru-RU"/>
        </w:rPr>
      </w:pPr>
      <w:r w:rsidRPr="00B06100">
        <w:rPr>
          <w:szCs w:val="24"/>
          <w:lang w:val="en-US" w:eastAsia="ru-RU"/>
        </w:rPr>
        <w:t>Power</w:t>
      </w:r>
      <w:r w:rsidRPr="00EF4CE4">
        <w:rPr>
          <w:szCs w:val="24"/>
          <w:lang w:val="en-US" w:eastAsia="ru-RU"/>
        </w:rPr>
        <w:t xml:space="preserve"> </w:t>
      </w:r>
      <w:r w:rsidRPr="00B06100">
        <w:rPr>
          <w:szCs w:val="24"/>
          <w:lang w:val="en-US" w:eastAsia="ru-RU"/>
        </w:rPr>
        <w:t>DVD</w:t>
      </w:r>
      <w:r w:rsidRPr="00EF4CE4">
        <w:rPr>
          <w:szCs w:val="24"/>
          <w:lang w:val="en-US" w:eastAsia="ru-RU"/>
        </w:rPr>
        <w:t>;</w:t>
      </w:r>
    </w:p>
    <w:p w:rsidR="00DA4E59" w:rsidRPr="00EF4CE4" w:rsidRDefault="00DA4E59" w:rsidP="00DA4E59">
      <w:pPr>
        <w:spacing w:after="0" w:line="240" w:lineRule="auto"/>
        <w:ind w:firstLine="709"/>
        <w:jc w:val="both"/>
        <w:rPr>
          <w:b/>
          <w:szCs w:val="24"/>
          <w:lang w:val="en-US" w:eastAsia="ru-RU"/>
        </w:rPr>
      </w:pPr>
      <w:r w:rsidRPr="00B06100">
        <w:rPr>
          <w:szCs w:val="24"/>
          <w:lang w:val="en-US" w:eastAsia="ru-RU"/>
        </w:rPr>
        <w:t>Media</w:t>
      </w:r>
      <w:r w:rsidRPr="00EF4CE4">
        <w:rPr>
          <w:szCs w:val="24"/>
          <w:lang w:val="en-US" w:eastAsia="ru-RU"/>
        </w:rPr>
        <w:t xml:space="preserve"> </w:t>
      </w:r>
      <w:r w:rsidRPr="00B06100">
        <w:rPr>
          <w:szCs w:val="24"/>
          <w:lang w:val="en-US" w:eastAsia="ru-RU"/>
        </w:rPr>
        <w:t>Player</w:t>
      </w:r>
      <w:r w:rsidRPr="00EF4CE4">
        <w:rPr>
          <w:szCs w:val="24"/>
          <w:lang w:val="en-US" w:eastAsia="ru-RU"/>
        </w:rPr>
        <w:t xml:space="preserve"> </w:t>
      </w:r>
      <w:r w:rsidRPr="00B06100">
        <w:rPr>
          <w:szCs w:val="24"/>
          <w:lang w:val="en-US" w:eastAsia="ru-RU"/>
        </w:rPr>
        <w:t>Classic</w:t>
      </w:r>
      <w:r w:rsidRPr="00EF4CE4">
        <w:rPr>
          <w:szCs w:val="24"/>
          <w:lang w:val="en-US" w:eastAsia="ru-RU"/>
        </w:rPr>
        <w:t>.</w:t>
      </w:r>
    </w:p>
    <w:p w:rsidR="00DA4E59" w:rsidRPr="00EF4CE4" w:rsidRDefault="00DA4E59" w:rsidP="00DA4E59">
      <w:pPr>
        <w:spacing w:after="0" w:line="240" w:lineRule="auto"/>
        <w:jc w:val="both"/>
        <w:rPr>
          <w:szCs w:val="24"/>
          <w:lang w:val="en-US" w:eastAsia="ru-RU"/>
        </w:rPr>
      </w:pPr>
    </w:p>
    <w:p w:rsidR="00DA4E59" w:rsidRPr="00EF4CE4" w:rsidRDefault="00DA4E59" w:rsidP="00DA4E59">
      <w:pPr>
        <w:spacing w:after="0" w:line="240" w:lineRule="auto"/>
        <w:jc w:val="both"/>
        <w:rPr>
          <w:b/>
          <w:szCs w:val="24"/>
          <w:lang w:val="en-US" w:eastAsia="ru-RU"/>
        </w:rPr>
      </w:pPr>
    </w:p>
    <w:p w:rsidR="00DA4E59" w:rsidRPr="00B06100" w:rsidRDefault="00DA4E59" w:rsidP="00DA4E59">
      <w:pPr>
        <w:spacing w:after="0" w:line="240" w:lineRule="auto"/>
        <w:jc w:val="both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 xml:space="preserve">10. ОПИСАНИЕ МАТЕРИАЛЬНО-ТЕХНИЧЕСКОЙ БАЗЫ, НЕОБХОДИМОЙ ДЛЯ </w:t>
      </w:r>
      <w:r w:rsidRPr="00B06100">
        <w:rPr>
          <w:b/>
          <w:szCs w:val="24"/>
          <w:lang w:eastAsia="ru-RU"/>
        </w:rPr>
        <w:t>ОСУЩЕСТВЛЕНИЯ ОБРАЗОВАТЕЛЬНОГО ПРОЦЕССА ПО ДИСЦИПЛИНЕ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Учебные занятия и промежуточная аттестация по дисциплине проводятся в оборудованных учебных кабинетах, оснащенных соответствующим оборудованием и программным обеспечением. Для самостоятельной работы студентов могут быть использованы аудитории учебного корпуса №1, №2, читальный зал.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b/>
          <w:szCs w:val="24"/>
          <w:lang w:eastAsia="ru-RU"/>
        </w:rPr>
      </w:pP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 xml:space="preserve">11. Обеспечение образовательного процесса для лиц с ограниченными </w:t>
      </w:r>
      <w:r w:rsidRPr="00B06100">
        <w:rPr>
          <w:b/>
          <w:szCs w:val="24"/>
          <w:lang w:eastAsia="ru-RU"/>
        </w:rPr>
        <w:t>возможностями зд</w:t>
      </w:r>
      <w:r>
        <w:rPr>
          <w:b/>
          <w:szCs w:val="24"/>
          <w:lang w:eastAsia="ru-RU"/>
        </w:rPr>
        <w:t>оровья и инвалидов (при наличии)</w:t>
      </w:r>
    </w:p>
    <w:p w:rsidR="00DA4E59" w:rsidRPr="00B06100" w:rsidRDefault="00DA4E59" w:rsidP="00DA4E59">
      <w:pPr>
        <w:spacing w:after="0" w:line="240" w:lineRule="auto"/>
        <w:ind w:firstLine="709"/>
        <w:jc w:val="both"/>
        <w:rPr>
          <w:bCs/>
          <w:szCs w:val="24"/>
          <w:lang w:eastAsia="ru-RU"/>
        </w:rPr>
      </w:pP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Входе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• для слепых и слабовидящих: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лекции оформляются в видеэлектронного документа, доступного с помощью компьютерасо специализированным программным обеспечением;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письменные</w:t>
      </w:r>
      <w:r>
        <w:t xml:space="preserve"> </w:t>
      </w:r>
      <w:r w:rsidRPr="00B06100">
        <w:t>задания выполняются на компьютере</w:t>
      </w:r>
      <w:r>
        <w:t xml:space="preserve"> </w:t>
      </w:r>
      <w:r w:rsidRPr="00B06100">
        <w:t xml:space="preserve">со специализированным программным обеспечением, или могут быть заменены устным ответом;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- обеспечивается индивидуальное равномерное освещение не менее 300 люкс;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письменныезадания оформляются увеличеннымшрифтом;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- экзамен и зачёт проводятся в устной форме или выполняются в письменной форме на компьютере.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• для лиц с нарушениями опорно-двигательного аппарата: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лекции оформляются в виде</w:t>
      </w:r>
      <w:r>
        <w:t xml:space="preserve"> </w:t>
      </w:r>
      <w:r w:rsidRPr="00B06100">
        <w:t>электронного документа, доступного с помощью компьютера</w:t>
      </w:r>
      <w:r>
        <w:t xml:space="preserve"> </w:t>
      </w:r>
      <w:r w:rsidRPr="00B06100">
        <w:t xml:space="preserve">со специализированным программным обеспечением;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- письменные</w:t>
      </w:r>
      <w:r>
        <w:t xml:space="preserve"> </w:t>
      </w:r>
      <w:r w:rsidRPr="00B06100">
        <w:t>задания выполняются на компьютере</w:t>
      </w:r>
      <w:r>
        <w:t xml:space="preserve"> </w:t>
      </w:r>
      <w:r w:rsidRPr="00B06100">
        <w:t xml:space="preserve">со специализированным программным обеспечением;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- экзамен и зачёт проводятся в устной форме или выполняются в письменной форме на компьютере.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При необходимости предусматривается увеличение времени для подготовки ответа.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 При проведении процедуры оценивания результатов обучения предусматривается использование</w:t>
      </w:r>
      <w:r>
        <w:t xml:space="preserve"> </w:t>
      </w:r>
      <w:r w:rsidRPr="00B06100">
        <w:t>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</w:t>
      </w:r>
      <w:r>
        <w:t xml:space="preserve"> </w:t>
      </w:r>
      <w:r w:rsidRPr="00B06100">
        <w:t>технические</w:t>
      </w:r>
      <w:r>
        <w:t xml:space="preserve"> </w:t>
      </w:r>
      <w:r w:rsidRPr="00B06100">
        <w:t xml:space="preserve">средства. Проведение процедуры оценивания результатов обучения допускается с использованием дистанционных образовательных технологий.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Обеспечивается доступ к информационным и библиографическим ресурсам в сети Интернет для каждого обучающегося в формах,</w:t>
      </w:r>
      <w:r>
        <w:t xml:space="preserve"> </w:t>
      </w:r>
      <w:r w:rsidRPr="00B06100">
        <w:t>адаптированных к ограничениям их здоровья и восприятия информации: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• для слепых и слабовидящих: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в печатной форме увеличенным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шрифтом - в формеэ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лектронного документа;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в форме</w:t>
      </w:r>
      <w:r>
        <w:t xml:space="preserve"> </w:t>
      </w:r>
      <w:r w:rsidRPr="00B06100">
        <w:t>аудиофайла.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• для обучающихся с нарушениями опорно-двигательного аппарата: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в печатной форме; - в форме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электронного документа;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- в форме</w:t>
      </w:r>
      <w:r>
        <w:t xml:space="preserve"> </w:t>
      </w:r>
      <w:r w:rsidRPr="00B06100">
        <w:t>аудиофайла.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Учебные</w:t>
      </w:r>
      <w:r>
        <w:t xml:space="preserve"> </w:t>
      </w:r>
      <w:r w:rsidRPr="00B06100">
        <w:t>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</w:t>
      </w:r>
      <w:r>
        <w:t xml:space="preserve"> </w:t>
      </w:r>
      <w:r w:rsidRPr="00B06100">
        <w:t xml:space="preserve">техническими средствами обучения: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• для слепых и слабовидящих: - устройством для сканирования и чтения с камерой SARACE;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- дисплеем Брайля PAC Mate 20; 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>- принтером Брайля EmBraille ViewPlus;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• для обучающихся с нарушениями опорно-двигательного аппарата:</w:t>
      </w:r>
    </w:p>
    <w:p w:rsidR="00DA4E59" w:rsidRDefault="00DA4E59" w:rsidP="00DA4E59">
      <w:pPr>
        <w:spacing w:after="0" w:line="240" w:lineRule="auto"/>
        <w:ind w:firstLine="709"/>
        <w:jc w:val="both"/>
      </w:pPr>
      <w:r w:rsidRPr="00B06100">
        <w:t xml:space="preserve"> - передвижными, регулируемыми эргономическими партами СИ-1;</w:t>
      </w:r>
    </w:p>
    <w:p w:rsidR="00DA4E59" w:rsidRPr="00B06100" w:rsidRDefault="00DA4E59" w:rsidP="00DA4E59">
      <w:pPr>
        <w:spacing w:after="0" w:line="240" w:lineRule="auto"/>
        <w:ind w:firstLine="709"/>
        <w:jc w:val="both"/>
      </w:pPr>
      <w:r w:rsidRPr="00B06100">
        <w:t xml:space="preserve"> - компьютерной техникой со специальным программным обеспечением. </w:t>
      </w:r>
    </w:p>
    <w:p w:rsidR="0007720C" w:rsidRPr="00DF1CDC" w:rsidRDefault="0007720C" w:rsidP="00DA4E59">
      <w:pPr>
        <w:pStyle w:val="2"/>
        <w:jc w:val="both"/>
        <w:rPr>
          <w:i/>
          <w:kern w:val="2"/>
        </w:rPr>
      </w:pPr>
    </w:p>
    <w:sectPr w:rsidR="0007720C" w:rsidRPr="00DF1CDC" w:rsidSect="00C21B15">
      <w:footerReference w:type="default" r:id="rId26"/>
      <w:footerReference w:type="first" r:id="rId27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263" w:rsidRDefault="00AD2263" w:rsidP="001D2BEB">
      <w:pPr>
        <w:spacing w:after="0" w:line="240" w:lineRule="auto"/>
      </w:pPr>
      <w:r>
        <w:separator/>
      </w:r>
    </w:p>
  </w:endnote>
  <w:endnote w:type="continuationSeparator" w:id="0">
    <w:p w:rsidR="00AD2263" w:rsidRDefault="00AD2263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294844" w:rsidRDefault="0029484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746">
          <w:rPr>
            <w:noProof/>
          </w:rPr>
          <w:t>3</w:t>
        </w:r>
        <w:r>
          <w:fldChar w:fldCharType="end"/>
        </w:r>
      </w:p>
    </w:sdtContent>
  </w:sdt>
  <w:p w:rsidR="00294844" w:rsidRDefault="0029484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294844" w:rsidRDefault="00294844" w:rsidP="00560332">
    <w:pPr>
      <w:pStyle w:val="af"/>
      <w:tabs>
        <w:tab w:val="left" w:pos="4189"/>
      </w:tabs>
      <w:jc w:val="center"/>
      <w:rPr>
        <w:b/>
        <w:bCs/>
      </w:rPr>
    </w:pPr>
  </w:p>
  <w:p w:rsidR="00294844" w:rsidRDefault="00294844" w:rsidP="00553A5B">
    <w:pPr>
      <w:pStyle w:val="af"/>
      <w:tabs>
        <w:tab w:val="left" w:pos="3734"/>
      </w:tabs>
    </w:pPr>
  </w:p>
  <w:p w:rsidR="00294844" w:rsidRDefault="0029484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263" w:rsidRDefault="00AD2263" w:rsidP="001D2BEB">
      <w:pPr>
        <w:spacing w:after="0" w:line="240" w:lineRule="auto"/>
      </w:pPr>
      <w:r>
        <w:separator/>
      </w:r>
    </w:p>
  </w:footnote>
  <w:footnote w:type="continuationSeparator" w:id="0">
    <w:p w:rsidR="00AD2263" w:rsidRDefault="00AD2263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B49808"/>
    <w:lvl w:ilvl="0">
      <w:numFmt w:val="bullet"/>
      <w:lvlText w:val="*"/>
      <w:lvlJc w:val="left"/>
    </w:lvl>
  </w:abstractNum>
  <w:abstractNum w:abstractNumId="1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435DC3"/>
    <w:multiLevelType w:val="hybridMultilevel"/>
    <w:tmpl w:val="A830E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46CFC"/>
    <w:multiLevelType w:val="hybridMultilevel"/>
    <w:tmpl w:val="AAE6CD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753779F"/>
    <w:multiLevelType w:val="hybridMultilevel"/>
    <w:tmpl w:val="BD3AD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9D30FA"/>
    <w:multiLevelType w:val="hybridMultilevel"/>
    <w:tmpl w:val="4ED0E6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6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70B6256"/>
    <w:multiLevelType w:val="hybridMultilevel"/>
    <w:tmpl w:val="A6F24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6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867715"/>
    <w:multiLevelType w:val="hybridMultilevel"/>
    <w:tmpl w:val="5CD4B3FC"/>
    <w:lvl w:ilvl="0" w:tplc="F37A58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50154C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72FE035E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83E691C2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645A2C3C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6A0CEAE2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7DD0294A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686677C0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8A429F78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31"/>
  </w:num>
  <w:num w:numId="4">
    <w:abstractNumId w:val="32"/>
  </w:num>
  <w:num w:numId="5">
    <w:abstractNumId w:val="12"/>
  </w:num>
  <w:num w:numId="6">
    <w:abstractNumId w:val="28"/>
  </w:num>
  <w:num w:numId="7">
    <w:abstractNumId w:val="16"/>
  </w:num>
  <w:num w:numId="8">
    <w:abstractNumId w:val="24"/>
  </w:num>
  <w:num w:numId="9">
    <w:abstractNumId w:val="13"/>
  </w:num>
  <w:num w:numId="10">
    <w:abstractNumId w:val="30"/>
  </w:num>
  <w:num w:numId="11">
    <w:abstractNumId w:val="21"/>
  </w:num>
  <w:num w:numId="12">
    <w:abstractNumId w:val="4"/>
  </w:num>
  <w:num w:numId="13">
    <w:abstractNumId w:val="23"/>
  </w:num>
  <w:num w:numId="14">
    <w:abstractNumId w:val="22"/>
  </w:num>
  <w:num w:numId="15">
    <w:abstractNumId w:val="1"/>
  </w:num>
  <w:num w:numId="16">
    <w:abstractNumId w:val="8"/>
  </w:num>
  <w:num w:numId="17">
    <w:abstractNumId w:val="19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7"/>
  </w:num>
  <w:num w:numId="22">
    <w:abstractNumId w:val="18"/>
  </w:num>
  <w:num w:numId="23">
    <w:abstractNumId w:val="9"/>
  </w:num>
  <w:num w:numId="24">
    <w:abstractNumId w:val="25"/>
  </w:num>
  <w:num w:numId="25">
    <w:abstractNumId w:val="3"/>
  </w:num>
  <w:num w:numId="26">
    <w:abstractNumId w:val="15"/>
  </w:num>
  <w:num w:numId="27">
    <w:abstractNumId w:val="6"/>
  </w:num>
  <w:num w:numId="28">
    <w:abstractNumId w:val="26"/>
  </w:num>
  <w:num w:numId="29">
    <w:abstractNumId w:val="14"/>
  </w:num>
  <w:num w:numId="30">
    <w:abstractNumId w:val="7"/>
  </w:num>
  <w:num w:numId="31">
    <w:abstractNumId w:val="33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10"/>
  </w:num>
  <w:num w:numId="34">
    <w:abstractNumId w:val="5"/>
  </w:num>
  <w:num w:numId="35">
    <w:abstractNumId w:val="17"/>
  </w:num>
  <w:num w:numId="36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61A1C"/>
    <w:rsid w:val="00061DB2"/>
    <w:rsid w:val="000626B2"/>
    <w:rsid w:val="000759B0"/>
    <w:rsid w:val="0007720C"/>
    <w:rsid w:val="00077324"/>
    <w:rsid w:val="000878AA"/>
    <w:rsid w:val="00092C57"/>
    <w:rsid w:val="00093485"/>
    <w:rsid w:val="000B0D00"/>
    <w:rsid w:val="000C1F35"/>
    <w:rsid w:val="000C7E67"/>
    <w:rsid w:val="000D3B8A"/>
    <w:rsid w:val="000D58B6"/>
    <w:rsid w:val="000D5985"/>
    <w:rsid w:val="000F2648"/>
    <w:rsid w:val="000F7E86"/>
    <w:rsid w:val="00106DC8"/>
    <w:rsid w:val="00115366"/>
    <w:rsid w:val="00124D88"/>
    <w:rsid w:val="00137262"/>
    <w:rsid w:val="0014244F"/>
    <w:rsid w:val="001455FF"/>
    <w:rsid w:val="00147EFC"/>
    <w:rsid w:val="001527E2"/>
    <w:rsid w:val="00153A58"/>
    <w:rsid w:val="00157823"/>
    <w:rsid w:val="00182972"/>
    <w:rsid w:val="001855C7"/>
    <w:rsid w:val="00195E87"/>
    <w:rsid w:val="001A6D53"/>
    <w:rsid w:val="001C2DB6"/>
    <w:rsid w:val="001D042B"/>
    <w:rsid w:val="001D0FBC"/>
    <w:rsid w:val="001D2BEB"/>
    <w:rsid w:val="001E4EF3"/>
    <w:rsid w:val="001E7ACC"/>
    <w:rsid w:val="001F362C"/>
    <w:rsid w:val="00205EC6"/>
    <w:rsid w:val="002146B4"/>
    <w:rsid w:val="00215D0B"/>
    <w:rsid w:val="002220DF"/>
    <w:rsid w:val="0023324D"/>
    <w:rsid w:val="00240340"/>
    <w:rsid w:val="002522A5"/>
    <w:rsid w:val="00254A08"/>
    <w:rsid w:val="0025656F"/>
    <w:rsid w:val="00283463"/>
    <w:rsid w:val="00284132"/>
    <w:rsid w:val="00294844"/>
    <w:rsid w:val="0029780A"/>
    <w:rsid w:val="002B2792"/>
    <w:rsid w:val="002C7046"/>
    <w:rsid w:val="002E0447"/>
    <w:rsid w:val="002F09A0"/>
    <w:rsid w:val="002F2DF2"/>
    <w:rsid w:val="002F3D0E"/>
    <w:rsid w:val="00302A63"/>
    <w:rsid w:val="00304B6E"/>
    <w:rsid w:val="0030667B"/>
    <w:rsid w:val="0031121B"/>
    <w:rsid w:val="0034012A"/>
    <w:rsid w:val="003605A2"/>
    <w:rsid w:val="003815F0"/>
    <w:rsid w:val="00393EA7"/>
    <w:rsid w:val="003943D2"/>
    <w:rsid w:val="003959D9"/>
    <w:rsid w:val="003A3B9D"/>
    <w:rsid w:val="003A4719"/>
    <w:rsid w:val="003A61E1"/>
    <w:rsid w:val="003B48E0"/>
    <w:rsid w:val="003C0841"/>
    <w:rsid w:val="003D1838"/>
    <w:rsid w:val="003D1BE7"/>
    <w:rsid w:val="00410077"/>
    <w:rsid w:val="0041229A"/>
    <w:rsid w:val="0041310D"/>
    <w:rsid w:val="004243A4"/>
    <w:rsid w:val="0043228F"/>
    <w:rsid w:val="004350FC"/>
    <w:rsid w:val="00440A32"/>
    <w:rsid w:val="004624DE"/>
    <w:rsid w:val="004675D0"/>
    <w:rsid w:val="0048019E"/>
    <w:rsid w:val="00491088"/>
    <w:rsid w:val="004B2BE3"/>
    <w:rsid w:val="004B4FC0"/>
    <w:rsid w:val="004B6807"/>
    <w:rsid w:val="004B68CE"/>
    <w:rsid w:val="004D5369"/>
    <w:rsid w:val="004E6052"/>
    <w:rsid w:val="004F2BE0"/>
    <w:rsid w:val="00520AD7"/>
    <w:rsid w:val="00521A82"/>
    <w:rsid w:val="005228A5"/>
    <w:rsid w:val="0053277A"/>
    <w:rsid w:val="0054535D"/>
    <w:rsid w:val="00553A5B"/>
    <w:rsid w:val="00560332"/>
    <w:rsid w:val="00573787"/>
    <w:rsid w:val="00595421"/>
    <w:rsid w:val="005A2262"/>
    <w:rsid w:val="005A27A1"/>
    <w:rsid w:val="005B1505"/>
    <w:rsid w:val="005E0C2B"/>
    <w:rsid w:val="0060403F"/>
    <w:rsid w:val="00632A73"/>
    <w:rsid w:val="00644015"/>
    <w:rsid w:val="00650A65"/>
    <w:rsid w:val="00651556"/>
    <w:rsid w:val="006534A6"/>
    <w:rsid w:val="0065355A"/>
    <w:rsid w:val="00672086"/>
    <w:rsid w:val="00692EDC"/>
    <w:rsid w:val="006B6ACD"/>
    <w:rsid w:val="006C33F6"/>
    <w:rsid w:val="006C37D3"/>
    <w:rsid w:val="006D5720"/>
    <w:rsid w:val="006F5A99"/>
    <w:rsid w:val="006F6DCB"/>
    <w:rsid w:val="00721EAE"/>
    <w:rsid w:val="007237F1"/>
    <w:rsid w:val="0073119F"/>
    <w:rsid w:val="007313CE"/>
    <w:rsid w:val="00742238"/>
    <w:rsid w:val="00745C5A"/>
    <w:rsid w:val="007475B6"/>
    <w:rsid w:val="00764353"/>
    <w:rsid w:val="007952FD"/>
    <w:rsid w:val="007971A3"/>
    <w:rsid w:val="007C2F25"/>
    <w:rsid w:val="007C5FF8"/>
    <w:rsid w:val="007D5B55"/>
    <w:rsid w:val="007F12F0"/>
    <w:rsid w:val="007F4DB4"/>
    <w:rsid w:val="00830B3E"/>
    <w:rsid w:val="00835F2E"/>
    <w:rsid w:val="0086793A"/>
    <w:rsid w:val="008759A8"/>
    <w:rsid w:val="00885F77"/>
    <w:rsid w:val="008A5A8E"/>
    <w:rsid w:val="008A6648"/>
    <w:rsid w:val="008B161B"/>
    <w:rsid w:val="008C104D"/>
    <w:rsid w:val="008D4BEC"/>
    <w:rsid w:val="008F46D5"/>
    <w:rsid w:val="008F68D7"/>
    <w:rsid w:val="00923F09"/>
    <w:rsid w:val="00936B88"/>
    <w:rsid w:val="00967204"/>
    <w:rsid w:val="00971237"/>
    <w:rsid w:val="009775E8"/>
    <w:rsid w:val="00986C48"/>
    <w:rsid w:val="00991027"/>
    <w:rsid w:val="009A42B0"/>
    <w:rsid w:val="009B565F"/>
    <w:rsid w:val="009C3206"/>
    <w:rsid w:val="009E77AC"/>
    <w:rsid w:val="00A03F39"/>
    <w:rsid w:val="00A16107"/>
    <w:rsid w:val="00A214CA"/>
    <w:rsid w:val="00A30D21"/>
    <w:rsid w:val="00A5227A"/>
    <w:rsid w:val="00A81EAD"/>
    <w:rsid w:val="00A84B54"/>
    <w:rsid w:val="00A86D70"/>
    <w:rsid w:val="00AA7636"/>
    <w:rsid w:val="00AC5CEF"/>
    <w:rsid w:val="00AC74A4"/>
    <w:rsid w:val="00AD087A"/>
    <w:rsid w:val="00AD2263"/>
    <w:rsid w:val="00AE0F9A"/>
    <w:rsid w:val="00AE2A62"/>
    <w:rsid w:val="00AE4E25"/>
    <w:rsid w:val="00AF16CB"/>
    <w:rsid w:val="00AF76C3"/>
    <w:rsid w:val="00AF7712"/>
    <w:rsid w:val="00B00145"/>
    <w:rsid w:val="00B15912"/>
    <w:rsid w:val="00B24E38"/>
    <w:rsid w:val="00B41975"/>
    <w:rsid w:val="00B570BE"/>
    <w:rsid w:val="00B73E53"/>
    <w:rsid w:val="00B9710A"/>
    <w:rsid w:val="00BA4616"/>
    <w:rsid w:val="00BB7FE1"/>
    <w:rsid w:val="00BD3206"/>
    <w:rsid w:val="00BE184A"/>
    <w:rsid w:val="00BE24C9"/>
    <w:rsid w:val="00BE5F1C"/>
    <w:rsid w:val="00BF38EB"/>
    <w:rsid w:val="00C047C4"/>
    <w:rsid w:val="00C16BBA"/>
    <w:rsid w:val="00C21B15"/>
    <w:rsid w:val="00C231B0"/>
    <w:rsid w:val="00C2784E"/>
    <w:rsid w:val="00C41F29"/>
    <w:rsid w:val="00C42135"/>
    <w:rsid w:val="00C42F98"/>
    <w:rsid w:val="00C43AD7"/>
    <w:rsid w:val="00C44549"/>
    <w:rsid w:val="00C56AA0"/>
    <w:rsid w:val="00C730F1"/>
    <w:rsid w:val="00C73CCF"/>
    <w:rsid w:val="00C73DBE"/>
    <w:rsid w:val="00C74391"/>
    <w:rsid w:val="00C74943"/>
    <w:rsid w:val="00C82746"/>
    <w:rsid w:val="00C87DE3"/>
    <w:rsid w:val="00C9465E"/>
    <w:rsid w:val="00CD38E9"/>
    <w:rsid w:val="00CF4E7C"/>
    <w:rsid w:val="00D036E1"/>
    <w:rsid w:val="00D06811"/>
    <w:rsid w:val="00D2119D"/>
    <w:rsid w:val="00D22E65"/>
    <w:rsid w:val="00D26A59"/>
    <w:rsid w:val="00D310CE"/>
    <w:rsid w:val="00D43D57"/>
    <w:rsid w:val="00D55CAC"/>
    <w:rsid w:val="00D709F1"/>
    <w:rsid w:val="00D774EB"/>
    <w:rsid w:val="00DA0420"/>
    <w:rsid w:val="00DA4E59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21659"/>
    <w:rsid w:val="00E46FA4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EF4CE4"/>
    <w:rsid w:val="00F2556E"/>
    <w:rsid w:val="00F30197"/>
    <w:rsid w:val="00F63FA4"/>
    <w:rsid w:val="00F668BF"/>
    <w:rsid w:val="00F865B8"/>
    <w:rsid w:val="00F929E5"/>
    <w:rsid w:val="00FA21D8"/>
    <w:rsid w:val="00FA425A"/>
    <w:rsid w:val="00FB5009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0A9A06"/>
  <w15:docId w15:val="{0586EED1-04E1-4192-AA85-6DBF573E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aliases w:val="Обычный (Web),Обычный (Web)1,Обычный (веб) Знак Знак Знак Знак"/>
    <w:basedOn w:val="a0"/>
    <w:link w:val="af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1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2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3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3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4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4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5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7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8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9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7720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e">
    <w:name w:val="Title"/>
    <w:basedOn w:val="a0"/>
    <w:next w:val="a0"/>
    <w:link w:val="aff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">
    <w:name w:val="Заголовок Знак"/>
    <w:basedOn w:val="a1"/>
    <w:link w:val="afe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footnote text"/>
    <w:basedOn w:val="a0"/>
    <w:link w:val="aff1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1"/>
    <w:link w:val="aff0"/>
    <w:uiPriority w:val="99"/>
    <w:semiHidden/>
    <w:rsid w:val="0007720C"/>
    <w:rPr>
      <w:sz w:val="20"/>
      <w:szCs w:val="20"/>
    </w:rPr>
  </w:style>
  <w:style w:type="character" w:styleId="aff2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3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4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5">
    <w:name w:val="Strong"/>
    <w:basedOn w:val="a1"/>
    <w:uiPriority w:val="22"/>
    <w:qFormat/>
    <w:rsid w:val="00C44549"/>
    <w:rPr>
      <w:b/>
      <w:bCs/>
    </w:rPr>
  </w:style>
  <w:style w:type="character" w:customStyle="1" w:styleId="af0">
    <w:name w:val="Обычный (веб) Знак"/>
    <w:aliases w:val="Обычный (Web) Знак,Обычный (Web)1 Знак,Обычный (веб) Знак Знак Знак Знак Знак"/>
    <w:link w:val="a"/>
    <w:uiPriority w:val="99"/>
    <w:locked/>
    <w:rsid w:val="00DA4E5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rsid w:val="00DA4E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nark.ru/" TargetMode="External"/><Relationship Id="rId18" Type="http://schemas.openxmlformats.org/officeDocument/2006/relationships/hyperlink" Target="http://elib.mgik.org/ExtSearch.asp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cultur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ofstandart.rosmintrud.ru/obshchiyinformatsionnyy-blok/natsionalnyy-reestrprofessionalnykh-standartov/reestr-professionalnykhstandartov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ulture.ru/" TargetMode="External"/><Relationship Id="rId20" Type="http://schemas.openxmlformats.org/officeDocument/2006/relationships/hyperlink" Target="https://openedu.ru/course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gosvo.ru/" TargetMode="External"/><Relationship Id="rId24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23" Type="http://schemas.openxmlformats.org/officeDocument/2006/relationships/hyperlink" Target="http://www.e.lanbook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kultura.mos.ru/" TargetMode="External"/><Relationship Id="rId19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krf.ru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E6116-5AE5-4C36-A4D4-41885712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29</Pages>
  <Words>8240</Words>
  <Characters>46972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134</cp:revision>
  <cp:lastPrinted>2020-12-04T17:01:00Z</cp:lastPrinted>
  <dcterms:created xsi:type="dcterms:W3CDTF">2019-03-01T09:58:00Z</dcterms:created>
  <dcterms:modified xsi:type="dcterms:W3CDTF">2022-09-09T09:08:00Z</dcterms:modified>
</cp:coreProperties>
</file>